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9576796" w14:textId="77777777" w:rsidR="009422D0" w:rsidRPr="00EA104C" w:rsidRDefault="00EA104C" w:rsidP="00EA10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69EAF81" wp14:editId="40BFD7D8">
            <wp:simplePos x="0" y="0"/>
            <wp:positionH relativeFrom="margin">
              <wp:posOffset>4839335</wp:posOffset>
            </wp:positionH>
            <wp:positionV relativeFrom="margin">
              <wp:posOffset>-450850</wp:posOffset>
            </wp:positionV>
            <wp:extent cx="1137920" cy="995680"/>
            <wp:effectExtent l="0" t="0" r="5080" b="0"/>
            <wp:wrapTight wrapText="bothSides">
              <wp:wrapPolygon edited="0">
                <wp:start x="0" y="0"/>
                <wp:lineTo x="0" y="21077"/>
                <wp:lineTo x="21335" y="21077"/>
                <wp:lineTo x="21335" y="0"/>
                <wp:lineTo x="0" y="0"/>
              </wp:wrapPolygon>
            </wp:wrapTight>
            <wp:docPr id="1" name="Picture 12" descr="samlogo_blue_p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logo_blue_pc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AC86059" wp14:editId="1424F8DF">
                <wp:simplePos x="0" y="0"/>
                <wp:positionH relativeFrom="margin">
                  <wp:align>left</wp:align>
                </wp:positionH>
                <wp:positionV relativeFrom="page">
                  <wp:posOffset>323850</wp:posOffset>
                </wp:positionV>
                <wp:extent cx="4695825" cy="1402715"/>
                <wp:effectExtent l="0" t="0" r="9525" b="698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27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5DD65E" w14:textId="77777777" w:rsidR="00F51CD5" w:rsidRPr="00EA104C" w:rsidRDefault="009422D0" w:rsidP="009422D0">
                            <w:pPr>
                              <w:spacing w:before="100" w:after="100"/>
                              <w:jc w:val="both"/>
                              <w:rPr>
                                <w:rFonts w:cstheme="majorHAnsi"/>
                                <w:b/>
                              </w:rPr>
                            </w:pPr>
                            <w:r w:rsidRPr="00EA104C">
                              <w:rPr>
                                <w:rFonts w:cstheme="majorHAnsi"/>
                                <w:b/>
                              </w:rPr>
                              <w:t>Shelly Cashman</w:t>
                            </w:r>
                            <w:r w:rsidR="00750529">
                              <w:rPr>
                                <w:rFonts w:cstheme="majorHAnsi"/>
                                <w:b/>
                              </w:rPr>
                              <w:t xml:space="preserve"> </w:t>
                            </w:r>
                            <w:r w:rsidR="00750529">
                              <w:rPr>
                                <w:rFonts w:cstheme="majorHAnsi"/>
                              </w:rPr>
                              <w:t>Excel</w:t>
                            </w:r>
                            <w:r w:rsidRPr="00EA104C">
                              <w:rPr>
                                <w:rFonts w:cstheme="majorHAnsi"/>
                              </w:rPr>
                              <w:t xml:space="preserve"> 2013</w:t>
                            </w:r>
                          </w:p>
                          <w:p w14:paraId="61F59363" w14:textId="71435225" w:rsidR="00F51CD5" w:rsidRPr="00EA104C" w:rsidRDefault="009422D0" w:rsidP="009422D0">
                            <w:pPr>
                              <w:spacing w:before="100" w:after="100"/>
                              <w:jc w:val="both"/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</w:pPr>
                            <w:r w:rsidRPr="00EA104C"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  <w:t xml:space="preserve">Chapter </w:t>
                            </w:r>
                            <w:r w:rsidR="005D64DD"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  <w:t>4</w:t>
                            </w:r>
                            <w:r w:rsidR="00EA104C"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 w:rsidRPr="00EA104C"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  <w:t xml:space="preserve">SAM </w:t>
                            </w:r>
                            <w:r w:rsidR="00EA104C" w:rsidRPr="00EA104C"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  <w:t>P</w:t>
                            </w:r>
                            <w:r w:rsidR="00750529"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  <w:t>roject 1</w:t>
                            </w:r>
                            <w:r w:rsidR="00F01D07"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  <w:t>a</w:t>
                            </w:r>
                          </w:p>
                          <w:p w14:paraId="2524227F" w14:textId="77777777" w:rsidR="00F51CD5" w:rsidRPr="00043CA3" w:rsidRDefault="00750529" w:rsidP="009422D0">
                            <w:pPr>
                              <w:spacing w:before="100" w:after="100"/>
                              <w:jc w:val="both"/>
                              <w:rPr>
                                <w:rFonts w:cstheme="majorHAnsi"/>
                                <w:color w:val="0070C0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cstheme="majorHAnsi"/>
                                <w:color w:val="0070C0"/>
                                <w:sz w:val="52"/>
                                <w:szCs w:val="44"/>
                              </w:rPr>
                              <w:t>Flex Cab Company</w:t>
                            </w:r>
                          </w:p>
                          <w:p w14:paraId="764C1A54" w14:textId="3EB35ABD" w:rsidR="009422D0" w:rsidRPr="00EA104C" w:rsidRDefault="00235981" w:rsidP="009422D0">
                            <w:pPr>
                              <w:pStyle w:val="CT"/>
                              <w:spacing w:before="0" w:line="360" w:lineRule="auto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FINANCIAL FORMULAS AND FORMATTING WORKSHEETS</w:t>
                            </w:r>
                          </w:p>
                          <w:p w14:paraId="609B118F" w14:textId="77777777" w:rsidR="00F51CD5" w:rsidRPr="009422D0" w:rsidRDefault="00F51CD5" w:rsidP="00F51CD5">
                            <w:pPr>
                              <w:spacing w:before="100" w:after="100"/>
                              <w:ind w:right="882" w:firstLine="72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37FD7D55" w14:textId="77777777" w:rsidR="00F51CD5" w:rsidRPr="009422D0" w:rsidRDefault="00F51CD5" w:rsidP="009422D0">
                            <w:pPr>
                              <w:pStyle w:val="ProjectGoal"/>
                            </w:pPr>
                            <w:r w:rsidRPr="009422D0">
                              <w:t>Project Goal</w:t>
                            </w:r>
                          </w:p>
                          <w:p w14:paraId="12BDEC51" w14:textId="77777777" w:rsidR="00F51CD5" w:rsidRPr="009422D0" w:rsidRDefault="00F51CD5" w:rsidP="00F51CD5">
                            <w:pPr>
                              <w:spacing w:before="100" w:after="100"/>
                              <w:ind w:right="882" w:firstLine="72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422D0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M Project Name</w:t>
                            </w:r>
                          </w:p>
                          <w:p w14:paraId="1B1F8903" w14:textId="77777777" w:rsidR="00F51CD5" w:rsidRPr="009422D0" w:rsidRDefault="00F51CD5" w:rsidP="009422D0">
                            <w:pPr>
                              <w:pStyle w:val="ProjectGoal"/>
                            </w:pPr>
                            <w:r w:rsidRPr="009422D0">
                              <w:t>Project Goal</w:t>
                            </w:r>
                          </w:p>
                          <w:p w14:paraId="23D80AAA" w14:textId="77777777" w:rsidR="00174CC3" w:rsidRPr="009422D0" w:rsidRDefault="00174CC3" w:rsidP="00F51CD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860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5.5pt;width:369.75pt;height:11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" o:allowoverlap="f" fillcolor="white [3201]" stroked="f" strokecolor="gray [3207]" strokeweight="1pt">
                <v:stroke dashstyle="dash"/>
                <v:shadow color="#868686"/>
                <v:textbox inset=",14.4pt,,0">
                  <w:txbxContent>
                    <w:p w14:paraId="235DD65E" w14:textId="77777777" w:rsidR="00F51CD5" w:rsidRPr="00EA104C" w:rsidRDefault="009422D0" w:rsidP="009422D0">
                      <w:pPr>
                        <w:spacing w:before="100" w:after="100"/>
                        <w:jc w:val="both"/>
                        <w:rPr>
                          <w:rFonts w:cstheme="majorHAnsi"/>
                          <w:b/>
                        </w:rPr>
                      </w:pPr>
                      <w:r w:rsidRPr="00EA104C">
                        <w:rPr>
                          <w:rFonts w:cstheme="majorHAnsi"/>
                          <w:b/>
                        </w:rPr>
                        <w:t>Shelly Cashman</w:t>
                      </w:r>
                      <w:r w:rsidR="00750529">
                        <w:rPr>
                          <w:rFonts w:cstheme="majorHAnsi"/>
                          <w:b/>
                        </w:rPr>
                        <w:t xml:space="preserve"> </w:t>
                      </w:r>
                      <w:r w:rsidR="00750529">
                        <w:rPr>
                          <w:rFonts w:cstheme="majorHAnsi"/>
                        </w:rPr>
                        <w:t>Excel</w:t>
                      </w:r>
                      <w:r w:rsidRPr="00EA104C">
                        <w:rPr>
                          <w:rFonts w:cstheme="majorHAnsi"/>
                        </w:rPr>
                        <w:t xml:space="preserve"> 2013</w:t>
                      </w:r>
                    </w:p>
                    <w:p w14:paraId="61F59363" w14:textId="71435225" w:rsidR="00F51CD5" w:rsidRPr="00EA104C" w:rsidRDefault="009422D0" w:rsidP="009422D0">
                      <w:pPr>
                        <w:spacing w:before="100" w:after="100"/>
                        <w:jc w:val="both"/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</w:pPr>
                      <w:r w:rsidRPr="00EA104C"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  <w:t xml:space="preserve">Chapter </w:t>
                      </w:r>
                      <w:r w:rsidR="005D64DD"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  <w:t>4</w:t>
                      </w:r>
                      <w:r w:rsidR="00EA104C"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  <w:t xml:space="preserve">: </w:t>
                      </w:r>
                      <w:r w:rsidRPr="00EA104C"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  <w:t xml:space="preserve">SAM </w:t>
                      </w:r>
                      <w:r w:rsidR="00EA104C" w:rsidRPr="00EA104C"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  <w:t>P</w:t>
                      </w:r>
                      <w:r w:rsidR="00750529"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  <w:t>roject 1</w:t>
                      </w:r>
                      <w:r w:rsidR="00F01D07"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  <w:t>a</w:t>
                      </w:r>
                    </w:p>
                    <w:p w14:paraId="2524227F" w14:textId="77777777" w:rsidR="00F51CD5" w:rsidRPr="00043CA3" w:rsidRDefault="00750529" w:rsidP="009422D0">
                      <w:pPr>
                        <w:spacing w:before="100" w:after="100"/>
                        <w:jc w:val="both"/>
                        <w:rPr>
                          <w:rFonts w:cstheme="majorHAnsi"/>
                          <w:color w:val="0070C0"/>
                          <w:sz w:val="52"/>
                          <w:szCs w:val="44"/>
                        </w:rPr>
                      </w:pPr>
                      <w:r>
                        <w:rPr>
                          <w:rFonts w:cstheme="majorHAnsi"/>
                          <w:color w:val="0070C0"/>
                          <w:sz w:val="52"/>
                          <w:szCs w:val="44"/>
                        </w:rPr>
                        <w:t>Flex Cab Company</w:t>
                      </w:r>
                    </w:p>
                    <w:p w14:paraId="764C1A54" w14:textId="3EB35ABD" w:rsidR="009422D0" w:rsidRPr="00EA104C" w:rsidRDefault="00235981" w:rsidP="009422D0">
                      <w:pPr>
                        <w:pStyle w:val="CT"/>
                        <w:spacing w:before="0" w:line="360" w:lineRule="auto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FINANCIAL FORMULAS AND FORMATTING WORKSHEETS</w:t>
                      </w:r>
                    </w:p>
                    <w:p w14:paraId="609B118F" w14:textId="77777777" w:rsidR="00F51CD5" w:rsidRPr="009422D0" w:rsidRDefault="00F51CD5" w:rsidP="00F51CD5">
                      <w:pPr>
                        <w:spacing w:before="100" w:after="100"/>
                        <w:ind w:right="882" w:firstLine="72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37FD7D55" w14:textId="77777777" w:rsidR="00F51CD5" w:rsidRPr="009422D0" w:rsidRDefault="00F51CD5" w:rsidP="009422D0">
                      <w:pPr>
                        <w:pStyle w:val="ProjectGoal"/>
                      </w:pPr>
                      <w:r w:rsidRPr="009422D0">
                        <w:t>Project Goal</w:t>
                      </w:r>
                    </w:p>
                    <w:p w14:paraId="12BDEC51" w14:textId="77777777" w:rsidR="00F51CD5" w:rsidRPr="009422D0" w:rsidRDefault="00F51CD5" w:rsidP="00F51CD5">
                      <w:pPr>
                        <w:spacing w:before="100" w:after="100"/>
                        <w:ind w:right="882" w:firstLine="72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9422D0">
                        <w:rPr>
                          <w:color w:val="FFFFFF" w:themeColor="background1"/>
                          <w:sz w:val="44"/>
                          <w:szCs w:val="44"/>
                        </w:rPr>
                        <w:t>M Project Name</w:t>
                      </w:r>
                    </w:p>
                    <w:p w14:paraId="1B1F8903" w14:textId="77777777" w:rsidR="00F51CD5" w:rsidRPr="009422D0" w:rsidRDefault="00F51CD5" w:rsidP="009422D0">
                      <w:pPr>
                        <w:pStyle w:val="ProjectGoal"/>
                      </w:pPr>
                      <w:r w:rsidRPr="009422D0">
                        <w:t>Project Goal</w:t>
                      </w:r>
                    </w:p>
                    <w:p w14:paraId="23D80AAA" w14:textId="77777777" w:rsidR="00174CC3" w:rsidRPr="009422D0" w:rsidRDefault="00174CC3" w:rsidP="00F51CD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F1272">
        <w:tab/>
      </w:r>
    </w:p>
    <w:p w14:paraId="192DABC7" w14:textId="77777777" w:rsidR="008011A5" w:rsidRDefault="008011A5" w:rsidP="00754ADA">
      <w:pPr>
        <w:shd w:val="clear" w:color="auto" w:fill="FFFFFF" w:themeFill="background1"/>
        <w:rPr>
          <w:b/>
          <w:bCs/>
          <w:color w:val="00B050"/>
          <w:sz w:val="28"/>
          <w:szCs w:val="36"/>
          <w:u w:val="single"/>
        </w:rPr>
      </w:pPr>
    </w:p>
    <w:p w14:paraId="0823B34F" w14:textId="77777777" w:rsidR="00F51CD5" w:rsidRPr="009422D0" w:rsidRDefault="000D16AB" w:rsidP="00754ADA">
      <w:pPr>
        <w:shd w:val="clear" w:color="auto" w:fill="FFFFFF" w:themeFill="background1"/>
        <w:rPr>
          <w:b/>
          <w:bCs/>
          <w:color w:val="00B050"/>
          <w:sz w:val="28"/>
          <w:szCs w:val="36"/>
          <w:u w:val="single"/>
        </w:rPr>
      </w:pP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</w:p>
    <w:p w14:paraId="5CA29226" w14:textId="77777777" w:rsidR="000D16AB" w:rsidRPr="00826209" w:rsidRDefault="000D16AB" w:rsidP="00754ADA">
      <w:pPr>
        <w:shd w:val="clear" w:color="auto" w:fill="FFFFFF" w:themeFill="background1"/>
        <w:rPr>
          <w:b/>
          <w:bCs/>
          <w:color w:val="0B8843"/>
          <w:sz w:val="23"/>
          <w:szCs w:val="23"/>
          <w:u w:val="single"/>
        </w:rPr>
      </w:pPr>
    </w:p>
    <w:p w14:paraId="63CD9B56" w14:textId="77777777" w:rsidR="000D16AB" w:rsidRPr="00826209" w:rsidRDefault="000D16AB" w:rsidP="00826209">
      <w:pPr>
        <w:pStyle w:val="Heading1"/>
      </w:pPr>
      <w:r w:rsidRPr="00826209">
        <w:t>PROJECT DESCRIPTION</w:t>
      </w:r>
    </w:p>
    <w:p w14:paraId="61CD22C8" w14:textId="58427A72" w:rsidR="000D16AB" w:rsidRPr="00A16A4B" w:rsidRDefault="006876D5" w:rsidP="008E23CD">
      <w:pPr>
        <w:pStyle w:val="ListParagraph"/>
      </w:pPr>
      <w:r w:rsidRPr="005721AB">
        <w:t>Walter Xiang</w:t>
      </w:r>
      <w:r w:rsidR="005D64DD" w:rsidRPr="006876D5">
        <w:t xml:space="preserve"> </w:t>
      </w:r>
      <w:r w:rsidR="00357590" w:rsidRPr="00362CF8">
        <w:t xml:space="preserve">works in the </w:t>
      </w:r>
      <w:r w:rsidR="000B7C9A" w:rsidRPr="005721AB">
        <w:t>Operations</w:t>
      </w:r>
      <w:r w:rsidR="005D64DD" w:rsidRPr="00362CF8">
        <w:t xml:space="preserve"> </w:t>
      </w:r>
      <w:r w:rsidR="00357590" w:rsidRPr="00362CF8">
        <w:t xml:space="preserve">department of Flex Cab Company, a taxi service in Toronto, Ontario. </w:t>
      </w:r>
      <w:r w:rsidR="000B7C9A" w:rsidRPr="0058556F">
        <w:t>Flex</w:t>
      </w:r>
      <w:r w:rsidR="000B7C9A">
        <w:t xml:space="preserve"> Cab Company needs to replace its aging fleet of taxis in the near future. </w:t>
      </w:r>
      <w:r>
        <w:t>Walter</w:t>
      </w:r>
      <w:r w:rsidR="000B7C9A">
        <w:t xml:space="preserve"> has asked you to expand on a workbook he has started to explore funding </w:t>
      </w:r>
      <w:r w:rsidR="00F76A4A">
        <w:t>options</w:t>
      </w:r>
      <w:r w:rsidR="000B7C9A">
        <w:t xml:space="preserve"> for </w:t>
      </w:r>
      <w:r w:rsidR="00F76A4A">
        <w:t>the proposed new taxis</w:t>
      </w:r>
      <w:r w:rsidR="0058556F">
        <w:t xml:space="preserve">. You will need to develop scenarios to examine loan </w:t>
      </w:r>
      <w:r>
        <w:t>options and savings scenarios</w:t>
      </w:r>
      <w:r w:rsidR="0058556F">
        <w:t xml:space="preserve">. Additionally, you </w:t>
      </w:r>
      <w:r w:rsidR="002D474B">
        <w:t xml:space="preserve">will </w:t>
      </w:r>
      <w:r w:rsidR="0058556F">
        <w:t>need to format and protect the wo</w:t>
      </w:r>
      <w:r w:rsidR="00B0300C">
        <w:t xml:space="preserve">rksheets to make them easier to </w:t>
      </w:r>
      <w:r w:rsidR="0058556F">
        <w:t>read</w:t>
      </w:r>
      <w:r w:rsidR="00B0300C">
        <w:t xml:space="preserve"> and use</w:t>
      </w:r>
      <w:r w:rsidR="0058556F">
        <w:t>.</w:t>
      </w:r>
      <w:r w:rsidR="000B7C9A">
        <w:t xml:space="preserve"> </w:t>
      </w:r>
    </w:p>
    <w:p w14:paraId="15BC4C1E" w14:textId="77777777" w:rsidR="000D16AB" w:rsidRDefault="000D16AB" w:rsidP="00826209">
      <w:pPr>
        <w:pStyle w:val="Heading1"/>
      </w:pPr>
    </w:p>
    <w:p w14:paraId="73C0DF3B" w14:textId="77777777" w:rsidR="000D16AB" w:rsidRPr="00826209" w:rsidRDefault="000D16AB" w:rsidP="00826209">
      <w:pPr>
        <w:pStyle w:val="Heading1"/>
      </w:pPr>
      <w:r w:rsidRPr="00826209">
        <w:t>GETTING STARTED</w:t>
      </w:r>
    </w:p>
    <w:p w14:paraId="2637A811" w14:textId="77777777" w:rsidR="00416E62" w:rsidRPr="000F6C01" w:rsidRDefault="00416E62" w:rsidP="00416E62">
      <w:pPr>
        <w:pStyle w:val="ListParagraph"/>
        <w:numPr>
          <w:ilvl w:val="0"/>
          <w:numId w:val="1"/>
        </w:numPr>
        <w:contextualSpacing w:val="0"/>
        <w:rPr>
          <w:color w:val="4B4B4B"/>
        </w:rPr>
      </w:pPr>
      <w:r w:rsidRPr="000F6C01">
        <w:rPr>
          <w:color w:val="4B4B4B"/>
        </w:rPr>
        <w:t>Download the following file from the SAM website:</w:t>
      </w:r>
    </w:p>
    <w:p w14:paraId="40375105" w14:textId="451E8E68" w:rsidR="00416E62" w:rsidRPr="000F6C01" w:rsidRDefault="00416E62" w:rsidP="00416E62">
      <w:pPr>
        <w:pStyle w:val="ListParagraph"/>
        <w:numPr>
          <w:ilvl w:val="1"/>
          <w:numId w:val="1"/>
        </w:numPr>
        <w:contextualSpacing w:val="0"/>
        <w:rPr>
          <w:color w:val="4B4B4B"/>
        </w:rPr>
      </w:pPr>
      <w:r w:rsidRPr="00357590">
        <w:rPr>
          <w:b/>
        </w:rPr>
        <w:t>SC_Excel2013_C</w:t>
      </w:r>
      <w:r>
        <w:rPr>
          <w:b/>
        </w:rPr>
        <w:t>4</w:t>
      </w:r>
      <w:r w:rsidRPr="00357590">
        <w:rPr>
          <w:b/>
        </w:rPr>
        <w:t>_P1a_</w:t>
      </w:r>
      <w:r w:rsidRPr="00357590">
        <w:rPr>
          <w:b/>
          <w:i/>
        </w:rPr>
        <w:t>FirstLastName</w:t>
      </w:r>
      <w:r w:rsidRPr="00357590">
        <w:rPr>
          <w:b/>
        </w:rPr>
        <w:t>_1.xlsx</w:t>
      </w:r>
    </w:p>
    <w:p w14:paraId="252BF32D" w14:textId="77777777" w:rsidR="00416E62" w:rsidRPr="000F6C01" w:rsidRDefault="00416E62" w:rsidP="00416E62">
      <w:pPr>
        <w:pStyle w:val="ListParagraph"/>
        <w:numPr>
          <w:ilvl w:val="0"/>
          <w:numId w:val="1"/>
        </w:numPr>
        <w:contextualSpacing w:val="0"/>
        <w:rPr>
          <w:color w:val="4B4B4B"/>
        </w:rPr>
      </w:pPr>
      <w:r w:rsidRPr="000F6C01">
        <w:rPr>
          <w:color w:val="4B4B4B"/>
        </w:rPr>
        <w:t>Open the file you just downloaded and save it with the name:</w:t>
      </w:r>
      <w:r w:rsidRPr="007260F8">
        <w:rPr>
          <w:noProof/>
        </w:rPr>
        <w:t xml:space="preserve"> </w:t>
      </w:r>
    </w:p>
    <w:p w14:paraId="221CCE54" w14:textId="2AE4C208" w:rsidR="00416E62" w:rsidRPr="000F6C01" w:rsidRDefault="00416E62" w:rsidP="00416E62">
      <w:pPr>
        <w:pStyle w:val="ListParagraph"/>
        <w:numPr>
          <w:ilvl w:val="1"/>
          <w:numId w:val="1"/>
        </w:numPr>
        <w:contextualSpacing w:val="0"/>
        <w:rPr>
          <w:color w:val="4B4B4B"/>
        </w:rPr>
      </w:pPr>
      <w:r w:rsidRPr="00357590">
        <w:rPr>
          <w:b/>
        </w:rPr>
        <w:t>SC_Excel2013_C</w:t>
      </w:r>
      <w:r>
        <w:rPr>
          <w:b/>
        </w:rPr>
        <w:t>4</w:t>
      </w:r>
      <w:r w:rsidRPr="00357590">
        <w:rPr>
          <w:b/>
        </w:rPr>
        <w:t>_P1a_</w:t>
      </w:r>
      <w:r w:rsidRPr="00357590">
        <w:rPr>
          <w:b/>
          <w:i/>
        </w:rPr>
        <w:t>FirstLastName</w:t>
      </w:r>
      <w:r w:rsidRPr="00357590">
        <w:rPr>
          <w:b/>
        </w:rPr>
        <w:t>_</w:t>
      </w:r>
      <w:r>
        <w:rPr>
          <w:b/>
        </w:rPr>
        <w:t>2</w:t>
      </w:r>
      <w:r w:rsidRPr="00357590">
        <w:rPr>
          <w:b/>
        </w:rPr>
        <w:t>.xlsx</w:t>
      </w:r>
    </w:p>
    <w:p w14:paraId="46244335" w14:textId="286256E6" w:rsidR="00416E62" w:rsidRPr="000F6C01" w:rsidRDefault="00416E62" w:rsidP="00416E62">
      <w:pPr>
        <w:pStyle w:val="ListParagraph"/>
        <w:numPr>
          <w:ilvl w:val="1"/>
          <w:numId w:val="1"/>
        </w:numPr>
        <w:contextualSpacing w:val="0"/>
        <w:rPr>
          <w:color w:val="4B4B4B"/>
        </w:rPr>
      </w:pPr>
      <w:r w:rsidRPr="000F6C01">
        <w:rPr>
          <w:i/>
          <w:color w:val="4B4B4B"/>
        </w:rPr>
        <w:t xml:space="preserve">Hint: </w:t>
      </w:r>
      <w:r w:rsidRPr="000F6C01">
        <w:rPr>
          <w:color w:val="4B4B4B"/>
          <w:szCs w:val="20"/>
        </w:rPr>
        <w:t xml:space="preserve">If you do not see the </w:t>
      </w:r>
      <w:r w:rsidRPr="000F6C01">
        <w:rPr>
          <w:b/>
          <w:bCs/>
          <w:color w:val="4B4B4B"/>
          <w:szCs w:val="20"/>
        </w:rPr>
        <w:t>.</w:t>
      </w:r>
      <w:r>
        <w:rPr>
          <w:b/>
          <w:bCs/>
          <w:color w:val="4B4B4B"/>
          <w:szCs w:val="20"/>
        </w:rPr>
        <w:t>xlsx</w:t>
      </w:r>
      <w:r w:rsidRPr="000F6C01">
        <w:rPr>
          <w:b/>
          <w:bCs/>
          <w:color w:val="4B4B4B"/>
          <w:szCs w:val="20"/>
        </w:rPr>
        <w:t xml:space="preserve"> </w:t>
      </w:r>
      <w:r w:rsidRPr="000F6C01">
        <w:rPr>
          <w:bCs/>
          <w:color w:val="4B4B4B"/>
          <w:szCs w:val="20"/>
        </w:rPr>
        <w:t xml:space="preserve">file extension </w:t>
      </w:r>
      <w:r w:rsidRPr="000F6C01">
        <w:rPr>
          <w:color w:val="4B4B4B"/>
          <w:szCs w:val="20"/>
        </w:rPr>
        <w:t xml:space="preserve">in the Save file dialog box, do not type it. </w:t>
      </w:r>
      <w:r>
        <w:rPr>
          <w:color w:val="4B4B4B"/>
          <w:szCs w:val="20"/>
        </w:rPr>
        <w:t>Excel</w:t>
      </w:r>
      <w:r w:rsidRPr="000F6C01">
        <w:rPr>
          <w:color w:val="4B4B4B"/>
          <w:szCs w:val="20"/>
        </w:rPr>
        <w:t xml:space="preserve"> will add the file extension for you automatically.</w:t>
      </w:r>
    </w:p>
    <w:p w14:paraId="71691EFC" w14:textId="66FE39DB" w:rsidR="00D71563" w:rsidRDefault="00416E62" w:rsidP="00D71563">
      <w:pPr>
        <w:pStyle w:val="ListParagraph"/>
        <w:numPr>
          <w:ilvl w:val="0"/>
          <w:numId w:val="1"/>
        </w:numPr>
        <w:contextualSpacing w:val="0"/>
        <w:rPr>
          <w:color w:val="4B4B4B"/>
        </w:rPr>
      </w:pPr>
      <w:r w:rsidRPr="000F6C01">
        <w:rPr>
          <w:color w:val="4B4B4B"/>
        </w:rPr>
        <w:t xml:space="preserve">With the file </w:t>
      </w:r>
      <w:r w:rsidR="00E773A4" w:rsidRPr="00357590">
        <w:rPr>
          <w:b/>
        </w:rPr>
        <w:t>SC_Excel2013_C</w:t>
      </w:r>
      <w:r w:rsidR="00E773A4">
        <w:rPr>
          <w:b/>
        </w:rPr>
        <w:t>4</w:t>
      </w:r>
      <w:r w:rsidR="00E773A4" w:rsidRPr="00357590">
        <w:rPr>
          <w:b/>
        </w:rPr>
        <w:t>_P1a_</w:t>
      </w:r>
      <w:r w:rsidR="00E773A4" w:rsidRPr="00357590">
        <w:rPr>
          <w:b/>
          <w:i/>
        </w:rPr>
        <w:t>FirstLastName</w:t>
      </w:r>
      <w:r w:rsidR="00E773A4" w:rsidRPr="00357590">
        <w:rPr>
          <w:b/>
        </w:rPr>
        <w:t>_</w:t>
      </w:r>
      <w:r w:rsidR="00E773A4">
        <w:rPr>
          <w:b/>
        </w:rPr>
        <w:t>2</w:t>
      </w:r>
      <w:r w:rsidR="00E773A4" w:rsidRPr="00357590">
        <w:rPr>
          <w:b/>
        </w:rPr>
        <w:t>.xlsx</w:t>
      </w:r>
      <w:r w:rsidR="00E773A4">
        <w:t xml:space="preserve"> </w:t>
      </w:r>
      <w:r w:rsidRPr="000F6C01">
        <w:rPr>
          <w:color w:val="4B4B4B"/>
        </w:rPr>
        <w:t xml:space="preserve">still open, ensure that your first and last name is displayed </w:t>
      </w:r>
      <w:r>
        <w:rPr>
          <w:color w:val="4B4B4B"/>
        </w:rPr>
        <w:t>in cell B6 of the Documentation sheet</w:t>
      </w:r>
      <w:r w:rsidRPr="000F6C01">
        <w:rPr>
          <w:color w:val="4B4B4B"/>
        </w:rPr>
        <w:t xml:space="preserve">. If </w:t>
      </w:r>
      <w:r>
        <w:rPr>
          <w:color w:val="4B4B4B"/>
        </w:rPr>
        <w:t xml:space="preserve">cell </w:t>
      </w:r>
      <w:r w:rsidR="00E773A4">
        <w:rPr>
          <w:color w:val="4B4B4B"/>
        </w:rPr>
        <w:t>B</w:t>
      </w:r>
      <w:r>
        <w:rPr>
          <w:color w:val="4B4B4B"/>
        </w:rPr>
        <w:t>6 does</w:t>
      </w:r>
      <w:r w:rsidRPr="000F6C01">
        <w:rPr>
          <w:color w:val="4B4B4B"/>
        </w:rPr>
        <w:t xml:space="preserve"> not display your name, delete the file and download a new copy from the SAM website. </w:t>
      </w:r>
    </w:p>
    <w:p w14:paraId="06F6B806" w14:textId="77777777" w:rsidR="00416E62" w:rsidRPr="00416E62" w:rsidRDefault="00416E62" w:rsidP="00416E62">
      <w:pPr>
        <w:pStyle w:val="ListParagraph"/>
        <w:ind w:left="720"/>
        <w:contextualSpacing w:val="0"/>
        <w:rPr>
          <w:rFonts w:ascii="Century Gothic" w:hAnsi="Century Gothic"/>
          <w:color w:val="4B4B4B"/>
          <w:sz w:val="22"/>
          <w:szCs w:val="22"/>
        </w:rPr>
      </w:pPr>
    </w:p>
    <w:p w14:paraId="68D6A208" w14:textId="77777777" w:rsidR="00617B04" w:rsidRPr="00826209" w:rsidRDefault="00617B04" w:rsidP="00826209">
      <w:pPr>
        <w:pStyle w:val="Heading1"/>
      </w:pPr>
      <w:r w:rsidRPr="00826209">
        <w:t>PROJECT STEPS</w:t>
      </w:r>
    </w:p>
    <w:p w14:paraId="63ABCF0A" w14:textId="1E8D2DF1" w:rsidR="00256BC9" w:rsidRPr="00674403" w:rsidRDefault="00256BC9" w:rsidP="009B719F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 xml:space="preserve">Unhide the </w:t>
      </w:r>
      <w:r w:rsidRPr="00674403">
        <w:rPr>
          <w:rFonts w:ascii="Verdana" w:hAnsi="Verdana"/>
          <w:i/>
        </w:rPr>
        <w:t>Loan Scenarios</w:t>
      </w:r>
      <w:r w:rsidRPr="00674403">
        <w:rPr>
          <w:rFonts w:ascii="Verdana" w:hAnsi="Verdana"/>
        </w:rPr>
        <w:t xml:space="preserve"> worksheet.</w:t>
      </w:r>
    </w:p>
    <w:p w14:paraId="0D12E9BF" w14:textId="1501BB3B" w:rsidR="00714847" w:rsidRPr="00674403" w:rsidRDefault="00714847" w:rsidP="009B719F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 xml:space="preserve">In the </w:t>
      </w:r>
      <w:r w:rsidRPr="00674403">
        <w:rPr>
          <w:rFonts w:ascii="Verdana" w:hAnsi="Verdana"/>
          <w:i/>
        </w:rPr>
        <w:t xml:space="preserve">Loan </w:t>
      </w:r>
      <w:r w:rsidR="00B46531" w:rsidRPr="00674403">
        <w:rPr>
          <w:rFonts w:ascii="Verdana" w:hAnsi="Verdana"/>
          <w:i/>
        </w:rPr>
        <w:t>Scenarios</w:t>
      </w:r>
      <w:r w:rsidRPr="00674403">
        <w:rPr>
          <w:rFonts w:ascii="Verdana" w:hAnsi="Verdana"/>
        </w:rPr>
        <w:t xml:space="preserve"> </w:t>
      </w:r>
      <w:r w:rsidR="00B46531" w:rsidRPr="00674403">
        <w:rPr>
          <w:rFonts w:ascii="Verdana" w:hAnsi="Verdana"/>
        </w:rPr>
        <w:t>work</w:t>
      </w:r>
      <w:r w:rsidRPr="00674403">
        <w:rPr>
          <w:rFonts w:ascii="Verdana" w:hAnsi="Verdana"/>
        </w:rPr>
        <w:t xml:space="preserve">sheet, fill the range </w:t>
      </w:r>
      <w:r w:rsidR="002779F1" w:rsidRPr="00674403">
        <w:rPr>
          <w:rFonts w:ascii="Verdana" w:hAnsi="Verdana"/>
        </w:rPr>
        <w:t>B</w:t>
      </w:r>
      <w:r w:rsidRPr="00674403">
        <w:rPr>
          <w:rFonts w:ascii="Verdana" w:hAnsi="Verdana"/>
        </w:rPr>
        <w:t>1</w:t>
      </w:r>
      <w:r w:rsidR="00023E62" w:rsidRPr="00674403">
        <w:rPr>
          <w:rFonts w:ascii="Verdana" w:hAnsi="Verdana"/>
        </w:rPr>
        <w:t>5</w:t>
      </w:r>
      <w:r w:rsidRPr="00674403">
        <w:rPr>
          <w:rFonts w:ascii="Verdana" w:hAnsi="Verdana"/>
        </w:rPr>
        <w:t>:</w:t>
      </w:r>
      <w:r w:rsidR="002779F1" w:rsidRPr="00674403">
        <w:rPr>
          <w:rFonts w:ascii="Verdana" w:hAnsi="Verdana"/>
        </w:rPr>
        <w:t>B</w:t>
      </w:r>
      <w:r w:rsidRPr="00674403">
        <w:rPr>
          <w:rFonts w:ascii="Verdana" w:hAnsi="Verdana"/>
        </w:rPr>
        <w:t>2</w:t>
      </w:r>
      <w:r w:rsidR="00023E62" w:rsidRPr="00674403">
        <w:rPr>
          <w:rFonts w:ascii="Verdana" w:hAnsi="Verdana"/>
        </w:rPr>
        <w:t>7</w:t>
      </w:r>
      <w:r w:rsidRPr="00674403">
        <w:rPr>
          <w:rFonts w:ascii="Verdana" w:hAnsi="Verdana"/>
        </w:rPr>
        <w:t xml:space="preserve"> with a number series based on the values in range </w:t>
      </w:r>
      <w:r w:rsidR="002779F1" w:rsidRPr="00674403">
        <w:rPr>
          <w:rFonts w:ascii="Verdana" w:hAnsi="Verdana"/>
        </w:rPr>
        <w:t>B</w:t>
      </w:r>
      <w:r w:rsidRPr="00674403">
        <w:rPr>
          <w:rFonts w:ascii="Verdana" w:hAnsi="Verdana"/>
        </w:rPr>
        <w:t>1</w:t>
      </w:r>
      <w:r w:rsidR="00023E62" w:rsidRPr="00674403">
        <w:rPr>
          <w:rFonts w:ascii="Verdana" w:hAnsi="Verdana"/>
        </w:rPr>
        <w:t>2</w:t>
      </w:r>
      <w:r w:rsidRPr="00674403">
        <w:rPr>
          <w:rFonts w:ascii="Verdana" w:hAnsi="Verdana"/>
        </w:rPr>
        <w:t>:</w:t>
      </w:r>
      <w:r w:rsidR="002779F1" w:rsidRPr="00674403">
        <w:rPr>
          <w:rFonts w:ascii="Verdana" w:hAnsi="Verdana"/>
        </w:rPr>
        <w:t>B</w:t>
      </w:r>
      <w:r w:rsidRPr="00674403">
        <w:rPr>
          <w:rFonts w:ascii="Verdana" w:hAnsi="Verdana"/>
        </w:rPr>
        <w:t>1</w:t>
      </w:r>
      <w:r w:rsidR="00023E62" w:rsidRPr="00674403">
        <w:rPr>
          <w:rFonts w:ascii="Verdana" w:hAnsi="Verdana"/>
        </w:rPr>
        <w:t>4</w:t>
      </w:r>
      <w:r w:rsidRPr="00674403">
        <w:rPr>
          <w:rFonts w:ascii="Verdana" w:hAnsi="Verdana"/>
        </w:rPr>
        <w:t>.</w:t>
      </w:r>
    </w:p>
    <w:p w14:paraId="45AC0759" w14:textId="79AD18E2" w:rsidR="00B301A0" w:rsidRPr="00674403" w:rsidRDefault="00125770" w:rsidP="009B719F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>E</w:t>
      </w:r>
      <w:r w:rsidR="005B5845" w:rsidRPr="00674403">
        <w:rPr>
          <w:rFonts w:ascii="Verdana" w:hAnsi="Verdana"/>
        </w:rPr>
        <w:t xml:space="preserve">nter a formula in cell </w:t>
      </w:r>
      <w:r w:rsidR="002779F1" w:rsidRPr="00674403">
        <w:rPr>
          <w:rFonts w:ascii="Verdana" w:hAnsi="Verdana"/>
        </w:rPr>
        <w:t>D</w:t>
      </w:r>
      <w:r w:rsidR="002B1A21" w:rsidRPr="00674403">
        <w:rPr>
          <w:rFonts w:ascii="Verdana" w:hAnsi="Verdana"/>
        </w:rPr>
        <w:t>1</w:t>
      </w:r>
      <w:r w:rsidR="00023E62" w:rsidRPr="00674403">
        <w:rPr>
          <w:rFonts w:ascii="Verdana" w:hAnsi="Verdana"/>
        </w:rPr>
        <w:t>2</w:t>
      </w:r>
      <w:r w:rsidR="005B5845" w:rsidRPr="00674403">
        <w:rPr>
          <w:rFonts w:ascii="Verdana" w:hAnsi="Verdana"/>
        </w:rPr>
        <w:t xml:space="preserve"> using the </w:t>
      </w:r>
      <w:r w:rsidR="005B5845" w:rsidRPr="008E077D">
        <w:rPr>
          <w:rFonts w:ascii="Verdana" w:hAnsi="Verdana"/>
          <w:b/>
        </w:rPr>
        <w:t>PMT</w:t>
      </w:r>
      <w:r w:rsidR="005B5845" w:rsidRPr="00674403">
        <w:rPr>
          <w:rFonts w:ascii="Verdana" w:hAnsi="Verdana"/>
        </w:rPr>
        <w:t xml:space="preserve"> function to calculate the monthly payment </w:t>
      </w:r>
      <w:r w:rsidRPr="00674403">
        <w:rPr>
          <w:rFonts w:ascii="Verdana" w:hAnsi="Verdana"/>
        </w:rPr>
        <w:t xml:space="preserve">on a loan given the loan parameters listed in </w:t>
      </w:r>
      <w:r w:rsidR="00B301A0" w:rsidRPr="00674403">
        <w:rPr>
          <w:rFonts w:ascii="Verdana" w:hAnsi="Verdana"/>
        </w:rPr>
        <w:t>cells D4</w:t>
      </w:r>
      <w:r w:rsidR="00362CF8" w:rsidRPr="00674403">
        <w:rPr>
          <w:rFonts w:ascii="Verdana" w:hAnsi="Verdana"/>
        </w:rPr>
        <w:t xml:space="preserve">, D6, and </w:t>
      </w:r>
      <w:r w:rsidR="00B301A0" w:rsidRPr="00674403">
        <w:rPr>
          <w:rFonts w:ascii="Verdana" w:hAnsi="Verdana"/>
        </w:rPr>
        <w:t>C12</w:t>
      </w:r>
      <w:r w:rsidRPr="00674403">
        <w:rPr>
          <w:rFonts w:ascii="Verdana" w:hAnsi="Verdana"/>
        </w:rPr>
        <w:t xml:space="preserve">. </w:t>
      </w:r>
      <w:r w:rsidR="00BB5F27" w:rsidRPr="00674403">
        <w:rPr>
          <w:rFonts w:ascii="Verdana" w:hAnsi="Verdana"/>
        </w:rPr>
        <w:t>(</w:t>
      </w:r>
      <w:r w:rsidR="002D474B">
        <w:rPr>
          <w:rFonts w:ascii="Verdana" w:hAnsi="Verdana"/>
          <w:i/>
        </w:rPr>
        <w:t>Hint</w:t>
      </w:r>
      <w:r w:rsidR="00BB5F27" w:rsidRPr="00674403">
        <w:rPr>
          <w:rFonts w:ascii="Verdana" w:hAnsi="Verdana"/>
        </w:rPr>
        <w:t xml:space="preserve">: </w:t>
      </w:r>
      <w:r w:rsidR="00B46531" w:rsidRPr="00674403">
        <w:rPr>
          <w:rFonts w:ascii="Verdana" w:hAnsi="Verdana"/>
        </w:rPr>
        <w:t>Enter a negative sign in front</w:t>
      </w:r>
      <w:r w:rsidR="005A494B" w:rsidRPr="00674403">
        <w:rPr>
          <w:rFonts w:ascii="Verdana" w:hAnsi="Verdana"/>
        </w:rPr>
        <w:t xml:space="preserve"> of the PMT function to display the monthly payment as a positive number. </w:t>
      </w:r>
      <w:r w:rsidR="00BB5F27" w:rsidRPr="00674403">
        <w:rPr>
          <w:rFonts w:ascii="Verdana" w:hAnsi="Verdana"/>
        </w:rPr>
        <w:t xml:space="preserve">Use absolute cell references for the term (nper) and </w:t>
      </w:r>
      <w:r w:rsidR="002B1A21" w:rsidRPr="00674403">
        <w:rPr>
          <w:rFonts w:ascii="Verdana" w:hAnsi="Verdana"/>
        </w:rPr>
        <w:t>loan a</w:t>
      </w:r>
      <w:r w:rsidR="00BB5F27" w:rsidRPr="00674403">
        <w:rPr>
          <w:rFonts w:ascii="Verdana" w:hAnsi="Verdana"/>
        </w:rPr>
        <w:t>mount (pv) arguments.</w:t>
      </w:r>
      <w:r w:rsidR="00B301A0" w:rsidRPr="00674403">
        <w:rPr>
          <w:rFonts w:ascii="Verdana" w:hAnsi="Verdana"/>
        </w:rPr>
        <w:t xml:space="preserve"> The interest rate argument should be a relative reference.</w:t>
      </w:r>
      <w:r w:rsidR="00BB5F27" w:rsidRPr="00674403">
        <w:rPr>
          <w:rFonts w:ascii="Verdana" w:hAnsi="Verdana"/>
        </w:rPr>
        <w:t xml:space="preserve">) </w:t>
      </w:r>
      <w:r w:rsidR="00E45094" w:rsidRPr="00674403">
        <w:rPr>
          <w:rFonts w:ascii="Verdana" w:hAnsi="Verdana"/>
        </w:rPr>
        <w:t xml:space="preserve">Copy the formula from cell D12 to </w:t>
      </w:r>
      <w:r w:rsidR="002D474B">
        <w:rPr>
          <w:rFonts w:ascii="Verdana" w:hAnsi="Verdana"/>
        </w:rPr>
        <w:t xml:space="preserve">the </w:t>
      </w:r>
      <w:r w:rsidR="00E45094" w:rsidRPr="00674403">
        <w:rPr>
          <w:rFonts w:ascii="Verdana" w:hAnsi="Verdana"/>
        </w:rPr>
        <w:t xml:space="preserve">range D13:D27. </w:t>
      </w:r>
    </w:p>
    <w:p w14:paraId="0B36D653" w14:textId="37BECE8F" w:rsidR="00B301A0" w:rsidRPr="00674403" w:rsidRDefault="002B1A21" w:rsidP="009B719F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 xml:space="preserve">Enter a formula in cell </w:t>
      </w:r>
      <w:r w:rsidR="004B6DF7" w:rsidRPr="00674403">
        <w:rPr>
          <w:rFonts w:ascii="Verdana" w:hAnsi="Verdana"/>
        </w:rPr>
        <w:t>E</w:t>
      </w:r>
      <w:r w:rsidRPr="00674403">
        <w:rPr>
          <w:rFonts w:ascii="Verdana" w:hAnsi="Verdana"/>
        </w:rPr>
        <w:t>1</w:t>
      </w:r>
      <w:r w:rsidR="00023E62" w:rsidRPr="00674403">
        <w:rPr>
          <w:rFonts w:ascii="Verdana" w:hAnsi="Verdana"/>
        </w:rPr>
        <w:t>2</w:t>
      </w:r>
      <w:r w:rsidRPr="00674403">
        <w:rPr>
          <w:rFonts w:ascii="Verdana" w:hAnsi="Verdana"/>
        </w:rPr>
        <w:t xml:space="preserve"> using the </w:t>
      </w:r>
      <w:r w:rsidRPr="008E077D">
        <w:rPr>
          <w:rFonts w:ascii="Verdana" w:hAnsi="Verdana"/>
          <w:b/>
        </w:rPr>
        <w:t>PMT</w:t>
      </w:r>
      <w:r w:rsidRPr="00674403">
        <w:rPr>
          <w:rFonts w:ascii="Verdana" w:hAnsi="Verdana"/>
        </w:rPr>
        <w:t xml:space="preserve"> function to calculate the monthly payment on a loan given the loan parameters listed in range </w:t>
      </w:r>
      <w:r w:rsidR="004B6DF7" w:rsidRPr="00674403">
        <w:rPr>
          <w:rFonts w:ascii="Verdana" w:hAnsi="Verdana"/>
        </w:rPr>
        <w:t>E</w:t>
      </w:r>
      <w:r w:rsidRPr="00674403">
        <w:rPr>
          <w:rFonts w:ascii="Verdana" w:hAnsi="Verdana"/>
        </w:rPr>
        <w:t>4</w:t>
      </w:r>
      <w:r w:rsidR="00B301A0" w:rsidRPr="00674403">
        <w:rPr>
          <w:rFonts w:ascii="Verdana" w:hAnsi="Verdana"/>
        </w:rPr>
        <w:t>, E</w:t>
      </w:r>
      <w:r w:rsidR="006748F6">
        <w:rPr>
          <w:rFonts w:ascii="Verdana" w:hAnsi="Verdana"/>
        </w:rPr>
        <w:t>6 a</w:t>
      </w:r>
      <w:r w:rsidR="00B301A0" w:rsidRPr="00674403">
        <w:rPr>
          <w:rFonts w:ascii="Verdana" w:hAnsi="Verdana"/>
        </w:rPr>
        <w:t>nd C12</w:t>
      </w:r>
      <w:r w:rsidRPr="00674403">
        <w:rPr>
          <w:rFonts w:ascii="Verdana" w:hAnsi="Verdana"/>
        </w:rPr>
        <w:t xml:space="preserve">. </w:t>
      </w:r>
      <w:r w:rsidR="00B301A0" w:rsidRPr="00674403">
        <w:rPr>
          <w:rFonts w:ascii="Verdana" w:hAnsi="Verdana"/>
        </w:rPr>
        <w:t>(</w:t>
      </w:r>
      <w:r w:rsidR="002D474B" w:rsidRPr="008E077D">
        <w:rPr>
          <w:rFonts w:ascii="Verdana" w:hAnsi="Verdana"/>
          <w:i/>
        </w:rPr>
        <w:t>Hint</w:t>
      </w:r>
      <w:r w:rsidR="00B301A0" w:rsidRPr="00674403">
        <w:rPr>
          <w:rFonts w:ascii="Verdana" w:hAnsi="Verdana"/>
        </w:rPr>
        <w:t xml:space="preserve">: Enter a negative sign in front of the PMT function to display the </w:t>
      </w:r>
      <w:r w:rsidR="00B301A0" w:rsidRPr="00674403">
        <w:rPr>
          <w:rFonts w:ascii="Verdana" w:hAnsi="Verdana"/>
        </w:rPr>
        <w:lastRenderedPageBreak/>
        <w:t xml:space="preserve">monthly payment as a positive number. Use absolute cell references for the term (nper) and loan amount (pv) arguments. The interest rate argument should be a relative reference.) </w:t>
      </w:r>
      <w:r w:rsidR="00E45094" w:rsidRPr="00674403">
        <w:rPr>
          <w:rFonts w:ascii="Verdana" w:hAnsi="Verdana"/>
        </w:rPr>
        <w:t xml:space="preserve">Copy the formula </w:t>
      </w:r>
      <w:r w:rsidR="00623920" w:rsidRPr="00674403">
        <w:rPr>
          <w:rFonts w:ascii="Verdana" w:hAnsi="Verdana"/>
        </w:rPr>
        <w:t xml:space="preserve">from cell E12 </w:t>
      </w:r>
      <w:r w:rsidR="00E45094" w:rsidRPr="00674403">
        <w:rPr>
          <w:rFonts w:ascii="Verdana" w:hAnsi="Verdana"/>
        </w:rPr>
        <w:t xml:space="preserve">to </w:t>
      </w:r>
      <w:r w:rsidR="002D474B">
        <w:rPr>
          <w:rFonts w:ascii="Verdana" w:hAnsi="Verdana"/>
        </w:rPr>
        <w:t xml:space="preserve">the </w:t>
      </w:r>
      <w:r w:rsidR="00E45094" w:rsidRPr="00674403">
        <w:rPr>
          <w:rFonts w:ascii="Verdana" w:hAnsi="Verdana"/>
        </w:rPr>
        <w:t xml:space="preserve">range E13:E27. </w:t>
      </w:r>
    </w:p>
    <w:p w14:paraId="0F8C4E79" w14:textId="2D28AF46" w:rsidR="00B301A0" w:rsidRPr="00674403" w:rsidRDefault="002B1A21" w:rsidP="009B719F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 xml:space="preserve">Enter a formula in cell </w:t>
      </w:r>
      <w:r w:rsidR="002779F1" w:rsidRPr="00674403">
        <w:rPr>
          <w:rFonts w:ascii="Verdana" w:hAnsi="Verdana"/>
        </w:rPr>
        <w:t>F</w:t>
      </w:r>
      <w:r w:rsidRPr="00674403">
        <w:rPr>
          <w:rFonts w:ascii="Verdana" w:hAnsi="Verdana"/>
        </w:rPr>
        <w:t>1</w:t>
      </w:r>
      <w:r w:rsidR="00023E62" w:rsidRPr="00674403">
        <w:rPr>
          <w:rFonts w:ascii="Verdana" w:hAnsi="Verdana"/>
        </w:rPr>
        <w:t>2</w:t>
      </w:r>
      <w:r w:rsidRPr="00674403">
        <w:rPr>
          <w:rFonts w:ascii="Verdana" w:hAnsi="Verdana"/>
        </w:rPr>
        <w:t xml:space="preserve"> using the </w:t>
      </w:r>
      <w:r w:rsidRPr="008E077D">
        <w:rPr>
          <w:rFonts w:ascii="Verdana" w:hAnsi="Verdana"/>
          <w:b/>
        </w:rPr>
        <w:t>PMT</w:t>
      </w:r>
      <w:r w:rsidRPr="00674403">
        <w:rPr>
          <w:rFonts w:ascii="Verdana" w:hAnsi="Verdana"/>
        </w:rPr>
        <w:t xml:space="preserve"> function to calculate the monthly payment on a loan given the loan parameters listed in range </w:t>
      </w:r>
      <w:r w:rsidR="002779F1" w:rsidRPr="00674403">
        <w:rPr>
          <w:rFonts w:ascii="Verdana" w:hAnsi="Verdana"/>
        </w:rPr>
        <w:t>F</w:t>
      </w:r>
      <w:r w:rsidR="00B301A0" w:rsidRPr="00674403">
        <w:rPr>
          <w:rFonts w:ascii="Verdana" w:hAnsi="Verdana"/>
        </w:rPr>
        <w:t xml:space="preserve">4, </w:t>
      </w:r>
      <w:r w:rsidR="002779F1" w:rsidRPr="00674403">
        <w:rPr>
          <w:rFonts w:ascii="Verdana" w:hAnsi="Verdana"/>
        </w:rPr>
        <w:t>F</w:t>
      </w:r>
      <w:r w:rsidR="00B301A0" w:rsidRPr="00674403">
        <w:rPr>
          <w:rFonts w:ascii="Verdana" w:hAnsi="Verdana"/>
        </w:rPr>
        <w:t>6, and C12</w:t>
      </w:r>
      <w:r w:rsidRPr="00674403">
        <w:rPr>
          <w:rFonts w:ascii="Verdana" w:hAnsi="Verdana"/>
        </w:rPr>
        <w:t xml:space="preserve">. </w:t>
      </w:r>
      <w:r w:rsidR="00B301A0" w:rsidRPr="00674403">
        <w:rPr>
          <w:rFonts w:ascii="Verdana" w:hAnsi="Verdana"/>
        </w:rPr>
        <w:t>(</w:t>
      </w:r>
      <w:r w:rsidR="002D474B" w:rsidRPr="008E077D">
        <w:rPr>
          <w:rFonts w:ascii="Verdana" w:hAnsi="Verdana"/>
          <w:i/>
        </w:rPr>
        <w:t>Hint</w:t>
      </w:r>
      <w:r w:rsidR="00B301A0" w:rsidRPr="00674403">
        <w:rPr>
          <w:rFonts w:ascii="Verdana" w:hAnsi="Verdana"/>
        </w:rPr>
        <w:t xml:space="preserve">: Enter a negative sign in front of the PMT function to display the monthly payment as a positive number. Use absolute cell references for the term (nper) and loan amount (pv) arguments. The interest rate argument should be a relative reference.) </w:t>
      </w:r>
      <w:r w:rsidR="00E45094" w:rsidRPr="00674403">
        <w:rPr>
          <w:rFonts w:ascii="Verdana" w:hAnsi="Verdana"/>
        </w:rPr>
        <w:t xml:space="preserve">Copy the formula </w:t>
      </w:r>
      <w:r w:rsidR="00623920" w:rsidRPr="00674403">
        <w:rPr>
          <w:rFonts w:ascii="Verdana" w:hAnsi="Verdana"/>
        </w:rPr>
        <w:t xml:space="preserve">from cell F12 </w:t>
      </w:r>
      <w:r w:rsidR="00E45094" w:rsidRPr="00674403">
        <w:rPr>
          <w:rFonts w:ascii="Verdana" w:hAnsi="Verdana"/>
        </w:rPr>
        <w:t xml:space="preserve">to </w:t>
      </w:r>
      <w:r w:rsidR="002D474B">
        <w:rPr>
          <w:rFonts w:ascii="Verdana" w:hAnsi="Verdana"/>
        </w:rPr>
        <w:t xml:space="preserve">the </w:t>
      </w:r>
      <w:r w:rsidR="00E45094" w:rsidRPr="00674403">
        <w:rPr>
          <w:rFonts w:ascii="Verdana" w:hAnsi="Verdana"/>
        </w:rPr>
        <w:t xml:space="preserve">range F13:F27. </w:t>
      </w:r>
    </w:p>
    <w:p w14:paraId="2B5D5420" w14:textId="4BC4174C" w:rsidR="00C32D8E" w:rsidRPr="00674403" w:rsidRDefault="005753FD" w:rsidP="009B719F">
      <w:pPr>
        <w:pStyle w:val="BodyCopy"/>
        <w:rPr>
          <w:rFonts w:ascii="Verdana" w:hAnsi="Verdana"/>
        </w:rPr>
      </w:pPr>
      <w:r w:rsidRPr="00674403">
        <w:rPr>
          <w:rFonts w:ascii="Verdana" w:hAnsi="Verdana"/>
          <w:b/>
        </w:rPr>
        <w:t>Center</w:t>
      </w:r>
      <w:r w:rsidRPr="00674403">
        <w:rPr>
          <w:rFonts w:ascii="Verdana" w:hAnsi="Verdana"/>
        </w:rPr>
        <w:t xml:space="preserve"> the contents of c</w:t>
      </w:r>
      <w:r w:rsidR="00C32D8E" w:rsidRPr="00674403">
        <w:rPr>
          <w:rFonts w:ascii="Verdana" w:hAnsi="Verdana"/>
        </w:rPr>
        <w:t xml:space="preserve">ells </w:t>
      </w:r>
      <w:r w:rsidR="00023E62" w:rsidRPr="00674403">
        <w:rPr>
          <w:rFonts w:ascii="Verdana" w:hAnsi="Verdana"/>
        </w:rPr>
        <w:t>B11</w:t>
      </w:r>
      <w:r w:rsidR="00C32D8E" w:rsidRPr="00674403">
        <w:rPr>
          <w:rFonts w:ascii="Verdana" w:hAnsi="Verdana"/>
        </w:rPr>
        <w:t>:</w:t>
      </w:r>
      <w:r w:rsidR="00023E62" w:rsidRPr="00674403">
        <w:rPr>
          <w:rFonts w:ascii="Verdana" w:hAnsi="Verdana"/>
        </w:rPr>
        <w:t>F11</w:t>
      </w:r>
      <w:r w:rsidR="00C32D8E" w:rsidRPr="00674403">
        <w:rPr>
          <w:rFonts w:ascii="Verdana" w:hAnsi="Verdana"/>
        </w:rPr>
        <w:t>.</w:t>
      </w:r>
    </w:p>
    <w:p w14:paraId="36712784" w14:textId="379132D9" w:rsidR="004B3557" w:rsidRPr="00674403" w:rsidRDefault="00C32D8E" w:rsidP="009B719F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 xml:space="preserve">Apply </w:t>
      </w:r>
      <w:r w:rsidRPr="00674403">
        <w:rPr>
          <w:rFonts w:ascii="Verdana" w:hAnsi="Verdana"/>
          <w:b/>
        </w:rPr>
        <w:t>Bold</w:t>
      </w:r>
      <w:r w:rsidRPr="00674403">
        <w:rPr>
          <w:rFonts w:ascii="Verdana" w:hAnsi="Verdana"/>
        </w:rPr>
        <w:t xml:space="preserve"> formatting to the </w:t>
      </w:r>
      <w:r w:rsidR="00891A63" w:rsidRPr="00674403">
        <w:rPr>
          <w:rFonts w:ascii="Verdana" w:hAnsi="Verdana"/>
        </w:rPr>
        <w:t>text in cell</w:t>
      </w:r>
      <w:r w:rsidR="00F06BBD" w:rsidRPr="00674403">
        <w:rPr>
          <w:rFonts w:ascii="Verdana" w:hAnsi="Verdana"/>
        </w:rPr>
        <w:t>s</w:t>
      </w:r>
      <w:r w:rsidR="00891A63" w:rsidRPr="00674403">
        <w:rPr>
          <w:rFonts w:ascii="Verdana" w:hAnsi="Verdana"/>
        </w:rPr>
        <w:t xml:space="preserve"> </w:t>
      </w:r>
      <w:r w:rsidR="00C531D5" w:rsidRPr="00674403">
        <w:rPr>
          <w:rFonts w:ascii="Verdana" w:hAnsi="Verdana"/>
        </w:rPr>
        <w:t>D</w:t>
      </w:r>
      <w:r w:rsidRPr="00674403">
        <w:rPr>
          <w:rFonts w:ascii="Verdana" w:hAnsi="Verdana"/>
        </w:rPr>
        <w:t>3</w:t>
      </w:r>
      <w:r w:rsidR="00F06BBD" w:rsidRPr="00674403">
        <w:rPr>
          <w:rFonts w:ascii="Verdana" w:hAnsi="Verdana"/>
        </w:rPr>
        <w:t>:F3</w:t>
      </w:r>
      <w:r w:rsidR="00891A63" w:rsidRPr="00674403">
        <w:rPr>
          <w:rFonts w:ascii="Verdana" w:hAnsi="Verdana"/>
        </w:rPr>
        <w:t xml:space="preserve">. </w:t>
      </w:r>
    </w:p>
    <w:p w14:paraId="3D5839B4" w14:textId="1185B757" w:rsidR="005721AB" w:rsidRPr="00674403" w:rsidRDefault="005721AB" w:rsidP="009B719F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>Add</w:t>
      </w:r>
      <w:r w:rsidR="0028739A">
        <w:rPr>
          <w:rFonts w:ascii="Verdana" w:hAnsi="Verdana"/>
        </w:rPr>
        <w:t xml:space="preserve"> the following</w:t>
      </w:r>
      <w:r w:rsidRPr="00674403">
        <w:rPr>
          <w:rFonts w:ascii="Verdana" w:hAnsi="Verdana"/>
        </w:rPr>
        <w:t xml:space="preserve"> borders to the ranges specified below:</w:t>
      </w:r>
    </w:p>
    <w:p w14:paraId="33FFBF34" w14:textId="554621B8" w:rsidR="005721AB" w:rsidRPr="00674403" w:rsidRDefault="00C32D8E" w:rsidP="009B719F">
      <w:pPr>
        <w:pStyle w:val="BodyCopy"/>
        <w:numPr>
          <w:ilvl w:val="0"/>
          <w:numId w:val="6"/>
        </w:numPr>
        <w:rPr>
          <w:rFonts w:ascii="Verdana" w:hAnsi="Verdana"/>
        </w:rPr>
      </w:pPr>
      <w:r w:rsidRPr="00674403">
        <w:rPr>
          <w:rFonts w:ascii="Verdana" w:hAnsi="Verdana"/>
        </w:rPr>
        <w:t xml:space="preserve">Apply an </w:t>
      </w:r>
      <w:r w:rsidRPr="00674403">
        <w:rPr>
          <w:rFonts w:ascii="Verdana" w:hAnsi="Verdana"/>
          <w:b/>
        </w:rPr>
        <w:t xml:space="preserve">Outside Border </w:t>
      </w:r>
      <w:r w:rsidRPr="00674403">
        <w:rPr>
          <w:rFonts w:ascii="Verdana" w:hAnsi="Verdana"/>
        </w:rPr>
        <w:t xml:space="preserve">to range </w:t>
      </w:r>
      <w:r w:rsidR="005753FD" w:rsidRPr="00674403">
        <w:rPr>
          <w:rFonts w:ascii="Verdana" w:hAnsi="Verdana"/>
        </w:rPr>
        <w:t>B10</w:t>
      </w:r>
      <w:r w:rsidRPr="00674403">
        <w:rPr>
          <w:rFonts w:ascii="Verdana" w:hAnsi="Verdana"/>
        </w:rPr>
        <w:t>:</w:t>
      </w:r>
      <w:r w:rsidR="005753FD" w:rsidRPr="00674403">
        <w:rPr>
          <w:rFonts w:ascii="Verdana" w:hAnsi="Verdana"/>
        </w:rPr>
        <w:t>F27</w:t>
      </w:r>
      <w:r w:rsidRPr="00674403">
        <w:rPr>
          <w:rFonts w:ascii="Verdana" w:hAnsi="Verdana"/>
        </w:rPr>
        <w:t>.</w:t>
      </w:r>
      <w:r w:rsidR="00A325EA" w:rsidRPr="00674403">
        <w:rPr>
          <w:rFonts w:ascii="Verdana" w:hAnsi="Verdana"/>
        </w:rPr>
        <w:t xml:space="preserve"> </w:t>
      </w:r>
    </w:p>
    <w:p w14:paraId="2515B686" w14:textId="77777777" w:rsidR="005721AB" w:rsidRPr="00674403" w:rsidRDefault="00C32D8E" w:rsidP="009B719F">
      <w:pPr>
        <w:pStyle w:val="BodyCopy"/>
        <w:numPr>
          <w:ilvl w:val="0"/>
          <w:numId w:val="6"/>
        </w:numPr>
        <w:rPr>
          <w:rFonts w:ascii="Verdana" w:hAnsi="Verdana"/>
        </w:rPr>
      </w:pPr>
      <w:r w:rsidRPr="00674403">
        <w:rPr>
          <w:rFonts w:ascii="Verdana" w:hAnsi="Verdana"/>
        </w:rPr>
        <w:t xml:space="preserve">Apply a </w:t>
      </w:r>
      <w:r w:rsidRPr="00674403">
        <w:rPr>
          <w:rFonts w:ascii="Verdana" w:hAnsi="Verdana"/>
          <w:b/>
        </w:rPr>
        <w:t>Bottom Border</w:t>
      </w:r>
      <w:r w:rsidRPr="00674403">
        <w:rPr>
          <w:rFonts w:ascii="Verdana" w:hAnsi="Verdana"/>
        </w:rPr>
        <w:t xml:space="preserve"> to range </w:t>
      </w:r>
      <w:r w:rsidR="005753FD" w:rsidRPr="00674403">
        <w:rPr>
          <w:rFonts w:ascii="Verdana" w:hAnsi="Verdana"/>
        </w:rPr>
        <w:t>B11</w:t>
      </w:r>
      <w:r w:rsidRPr="00674403">
        <w:rPr>
          <w:rFonts w:ascii="Verdana" w:hAnsi="Verdana"/>
        </w:rPr>
        <w:t>:</w:t>
      </w:r>
      <w:r w:rsidR="005753FD" w:rsidRPr="00674403">
        <w:rPr>
          <w:rFonts w:ascii="Verdana" w:hAnsi="Verdana"/>
        </w:rPr>
        <w:t>F11.</w:t>
      </w:r>
      <w:r w:rsidR="00A325EA" w:rsidRPr="00674403">
        <w:rPr>
          <w:rFonts w:ascii="Verdana" w:hAnsi="Verdana"/>
        </w:rPr>
        <w:t xml:space="preserve"> </w:t>
      </w:r>
    </w:p>
    <w:p w14:paraId="3A1CDDA7" w14:textId="4D07FA89" w:rsidR="00C32D8E" w:rsidRPr="00674403" w:rsidRDefault="00C32D8E" w:rsidP="009B719F">
      <w:pPr>
        <w:pStyle w:val="BodyCopy"/>
        <w:numPr>
          <w:ilvl w:val="0"/>
          <w:numId w:val="6"/>
        </w:numPr>
        <w:rPr>
          <w:rFonts w:ascii="Verdana" w:hAnsi="Verdana"/>
        </w:rPr>
      </w:pPr>
      <w:r w:rsidRPr="00674403">
        <w:rPr>
          <w:rFonts w:ascii="Verdana" w:hAnsi="Verdana"/>
        </w:rPr>
        <w:t xml:space="preserve">Apply a </w:t>
      </w:r>
      <w:r w:rsidRPr="00674403">
        <w:rPr>
          <w:rFonts w:ascii="Verdana" w:hAnsi="Verdana"/>
          <w:b/>
        </w:rPr>
        <w:t>Left Border</w:t>
      </w:r>
      <w:r w:rsidRPr="00674403">
        <w:rPr>
          <w:rFonts w:ascii="Verdana" w:hAnsi="Verdana"/>
        </w:rPr>
        <w:t xml:space="preserve"> to range </w:t>
      </w:r>
      <w:r w:rsidR="005753FD" w:rsidRPr="00674403">
        <w:rPr>
          <w:rFonts w:ascii="Verdana" w:hAnsi="Verdana"/>
        </w:rPr>
        <w:t>D12</w:t>
      </w:r>
      <w:r w:rsidRPr="00674403">
        <w:rPr>
          <w:rFonts w:ascii="Verdana" w:hAnsi="Verdana"/>
        </w:rPr>
        <w:t>:</w:t>
      </w:r>
      <w:r w:rsidR="005753FD" w:rsidRPr="00674403">
        <w:rPr>
          <w:rFonts w:ascii="Verdana" w:hAnsi="Verdana"/>
        </w:rPr>
        <w:t>D27</w:t>
      </w:r>
      <w:r w:rsidRPr="00674403">
        <w:rPr>
          <w:rFonts w:ascii="Verdana" w:hAnsi="Verdana"/>
        </w:rPr>
        <w:t>.</w:t>
      </w:r>
    </w:p>
    <w:p w14:paraId="00702A43" w14:textId="191FA96F" w:rsidR="00714847" w:rsidRPr="00674403" w:rsidRDefault="0028739A" w:rsidP="009B719F">
      <w:pPr>
        <w:pStyle w:val="BodyCopy"/>
        <w:rPr>
          <w:rFonts w:ascii="Verdana" w:hAnsi="Verdana"/>
        </w:rPr>
      </w:pPr>
      <w:r>
        <w:rPr>
          <w:rFonts w:ascii="Verdana" w:hAnsi="Verdana"/>
        </w:rPr>
        <w:t>F</w:t>
      </w:r>
      <w:r w:rsidR="00585786" w:rsidRPr="00674403">
        <w:rPr>
          <w:rFonts w:ascii="Verdana" w:hAnsi="Verdana"/>
        </w:rPr>
        <w:t xml:space="preserve">ormat the range </w:t>
      </w:r>
      <w:r>
        <w:rPr>
          <w:rFonts w:ascii="Verdana" w:hAnsi="Verdana"/>
        </w:rPr>
        <w:t xml:space="preserve">D12:F27 </w:t>
      </w:r>
      <w:r w:rsidR="00585786" w:rsidRPr="00674403">
        <w:rPr>
          <w:rFonts w:ascii="Verdana" w:hAnsi="Verdana"/>
        </w:rPr>
        <w:t xml:space="preserve">to be </w:t>
      </w:r>
      <w:r w:rsidR="002A1966">
        <w:rPr>
          <w:rFonts w:ascii="Verdana" w:hAnsi="Verdana"/>
          <w:b/>
        </w:rPr>
        <w:t>center</w:t>
      </w:r>
      <w:r w:rsidR="00585786" w:rsidRPr="00674403">
        <w:rPr>
          <w:rFonts w:ascii="Verdana" w:hAnsi="Verdana"/>
          <w:b/>
        </w:rPr>
        <w:t>-aligned</w:t>
      </w:r>
      <w:r w:rsidR="00585786" w:rsidRPr="00674403">
        <w:rPr>
          <w:rFonts w:ascii="Verdana" w:hAnsi="Verdana"/>
        </w:rPr>
        <w:t xml:space="preserve">. Then, modify the number format of this range to display </w:t>
      </w:r>
      <w:r>
        <w:rPr>
          <w:rFonts w:ascii="Verdana" w:hAnsi="Verdana"/>
          <w:b/>
        </w:rPr>
        <w:t>0</w:t>
      </w:r>
      <w:r w:rsidRPr="00674403">
        <w:rPr>
          <w:rFonts w:ascii="Verdana" w:hAnsi="Verdana"/>
          <w:b/>
        </w:rPr>
        <w:t xml:space="preserve"> </w:t>
      </w:r>
      <w:r w:rsidR="00585786" w:rsidRPr="008E077D">
        <w:rPr>
          <w:rFonts w:ascii="Verdana" w:hAnsi="Verdana"/>
        </w:rPr>
        <w:t>decimal places</w:t>
      </w:r>
      <w:r w:rsidR="00585786" w:rsidRPr="00674403">
        <w:rPr>
          <w:rFonts w:ascii="Verdana" w:hAnsi="Verdana"/>
        </w:rPr>
        <w:t xml:space="preserve">. </w:t>
      </w:r>
    </w:p>
    <w:p w14:paraId="115A444D" w14:textId="01DF47A2" w:rsidR="005753FD" w:rsidRPr="00674403" w:rsidRDefault="005753FD" w:rsidP="009B719F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 xml:space="preserve">Create a conditional formatting rule to </w:t>
      </w:r>
      <w:r w:rsidR="00372221">
        <w:rPr>
          <w:rFonts w:ascii="Verdana" w:hAnsi="Verdana"/>
          <w:b/>
        </w:rPr>
        <w:t>H</w:t>
      </w:r>
      <w:r w:rsidR="00594A71" w:rsidRPr="008E077D">
        <w:rPr>
          <w:rFonts w:ascii="Verdana" w:hAnsi="Verdana"/>
          <w:b/>
        </w:rPr>
        <w:t xml:space="preserve">ighlight </w:t>
      </w:r>
      <w:r w:rsidR="00372221">
        <w:rPr>
          <w:rFonts w:ascii="Verdana" w:hAnsi="Verdana"/>
          <w:b/>
        </w:rPr>
        <w:t>C</w:t>
      </w:r>
      <w:r w:rsidR="00594A71" w:rsidRPr="008E077D">
        <w:rPr>
          <w:rFonts w:ascii="Verdana" w:hAnsi="Verdana"/>
          <w:b/>
        </w:rPr>
        <w:t xml:space="preserve">ells </w:t>
      </w:r>
      <w:r w:rsidRPr="00372221">
        <w:rPr>
          <w:rFonts w:ascii="Verdana" w:hAnsi="Verdana"/>
        </w:rPr>
        <w:t>in range C1</w:t>
      </w:r>
      <w:r w:rsidR="00842D8E" w:rsidRPr="00372221">
        <w:rPr>
          <w:rFonts w:ascii="Verdana" w:hAnsi="Verdana"/>
        </w:rPr>
        <w:t>2</w:t>
      </w:r>
      <w:r w:rsidRPr="00372221">
        <w:rPr>
          <w:rFonts w:ascii="Verdana" w:hAnsi="Verdana"/>
        </w:rPr>
        <w:t xml:space="preserve">:C27 whose </w:t>
      </w:r>
      <w:r w:rsidRPr="008E077D">
        <w:rPr>
          <w:rFonts w:ascii="Verdana" w:hAnsi="Verdana"/>
          <w:b/>
        </w:rPr>
        <w:t>value is equal to cell D8</w:t>
      </w:r>
      <w:r w:rsidRPr="00674403">
        <w:rPr>
          <w:rFonts w:ascii="Verdana" w:hAnsi="Verdana"/>
        </w:rPr>
        <w:t xml:space="preserve">. Apply the default formatting of </w:t>
      </w:r>
      <w:r w:rsidRPr="00674403">
        <w:rPr>
          <w:rFonts w:ascii="Verdana" w:hAnsi="Verdana"/>
          <w:b/>
        </w:rPr>
        <w:t>Light Red Fill with Dark Red Text</w:t>
      </w:r>
      <w:r w:rsidRPr="00674403">
        <w:rPr>
          <w:rFonts w:ascii="Verdana" w:hAnsi="Verdana"/>
        </w:rPr>
        <w:t>.</w:t>
      </w:r>
    </w:p>
    <w:p w14:paraId="46F5DF5F" w14:textId="77777777" w:rsidR="00C80FA7" w:rsidRPr="00674403" w:rsidRDefault="00C80FA7" w:rsidP="00C80FA7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>Lock</w:t>
      </w:r>
      <w:r>
        <w:rPr>
          <w:rFonts w:ascii="Verdana" w:hAnsi="Verdana"/>
        </w:rPr>
        <w:t xml:space="preserve"> the</w:t>
      </w:r>
      <w:r w:rsidRPr="00674403">
        <w:rPr>
          <w:rFonts w:ascii="Verdana" w:hAnsi="Verdana"/>
        </w:rPr>
        <w:t xml:space="preserve"> cells in range D12:F27.</w:t>
      </w:r>
    </w:p>
    <w:p w14:paraId="61871574" w14:textId="77777777" w:rsidR="00C80FA7" w:rsidRPr="00674403" w:rsidRDefault="00C80FA7" w:rsidP="00C80FA7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 xml:space="preserve">Select </w:t>
      </w:r>
      <w:r>
        <w:rPr>
          <w:rFonts w:ascii="Verdana" w:hAnsi="Verdana"/>
        </w:rPr>
        <w:t xml:space="preserve">the </w:t>
      </w:r>
      <w:r w:rsidRPr="00674403">
        <w:rPr>
          <w:rFonts w:ascii="Verdana" w:hAnsi="Verdana"/>
        </w:rPr>
        <w:t>non-adjacent range</w:t>
      </w:r>
      <w:r>
        <w:rPr>
          <w:rFonts w:ascii="Verdana" w:hAnsi="Verdana"/>
        </w:rPr>
        <w:t>s</w:t>
      </w:r>
      <w:r w:rsidRPr="00674403">
        <w:rPr>
          <w:rFonts w:ascii="Verdana" w:hAnsi="Verdana"/>
        </w:rPr>
        <w:t xml:space="preserve"> D4:F4 and D7:F7. Unlock </w:t>
      </w:r>
      <w:r>
        <w:rPr>
          <w:rFonts w:ascii="Verdana" w:hAnsi="Verdana"/>
        </w:rPr>
        <w:t xml:space="preserve">the </w:t>
      </w:r>
      <w:r w:rsidRPr="00674403">
        <w:rPr>
          <w:rFonts w:ascii="Verdana" w:hAnsi="Verdana"/>
        </w:rPr>
        <w:t xml:space="preserve">cells in </w:t>
      </w:r>
      <w:r>
        <w:rPr>
          <w:rFonts w:ascii="Verdana" w:hAnsi="Verdana"/>
        </w:rPr>
        <w:t>those</w:t>
      </w:r>
      <w:r w:rsidRPr="00674403">
        <w:rPr>
          <w:rFonts w:ascii="Verdana" w:hAnsi="Verdana"/>
        </w:rPr>
        <w:t xml:space="preserve"> range</w:t>
      </w:r>
      <w:r>
        <w:rPr>
          <w:rFonts w:ascii="Verdana" w:hAnsi="Verdana"/>
        </w:rPr>
        <w:t>s</w:t>
      </w:r>
      <w:r w:rsidRPr="00674403">
        <w:rPr>
          <w:rFonts w:ascii="Verdana" w:hAnsi="Verdana"/>
        </w:rPr>
        <w:t>.</w:t>
      </w:r>
    </w:p>
    <w:p w14:paraId="78A7585D" w14:textId="04D0F88B" w:rsidR="00C80FA7" w:rsidRPr="00C80FA7" w:rsidRDefault="00C80FA7" w:rsidP="00C80FA7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>Protect the worksheet. You do not need to include a password.</w:t>
      </w:r>
    </w:p>
    <w:p w14:paraId="7D2AEA31" w14:textId="4DC43E85" w:rsidR="00274B84" w:rsidRPr="00674403" w:rsidRDefault="0028739A" w:rsidP="009B719F">
      <w:pPr>
        <w:pStyle w:val="BodyCopy"/>
        <w:rPr>
          <w:rFonts w:ascii="Verdana" w:hAnsi="Verdana"/>
        </w:rPr>
      </w:pPr>
      <w:r>
        <w:rPr>
          <w:rFonts w:ascii="Verdana" w:hAnsi="Verdana"/>
        </w:rPr>
        <w:t>Switch to</w:t>
      </w:r>
      <w:r w:rsidRPr="00674403">
        <w:rPr>
          <w:rFonts w:ascii="Verdana" w:hAnsi="Verdana"/>
        </w:rPr>
        <w:t xml:space="preserve"> </w:t>
      </w:r>
      <w:r w:rsidR="005753FD" w:rsidRPr="00674403">
        <w:rPr>
          <w:rFonts w:ascii="Verdana" w:hAnsi="Verdana"/>
        </w:rPr>
        <w:t>the</w:t>
      </w:r>
      <w:r w:rsidR="002779F1" w:rsidRPr="00674403">
        <w:rPr>
          <w:rFonts w:ascii="Verdana" w:hAnsi="Verdana"/>
        </w:rPr>
        <w:t xml:space="preserve"> </w:t>
      </w:r>
      <w:r w:rsidR="002779F1" w:rsidRPr="00674403">
        <w:rPr>
          <w:rFonts w:ascii="Verdana" w:hAnsi="Verdana"/>
          <w:i/>
        </w:rPr>
        <w:t>Savings Scenarios</w:t>
      </w:r>
      <w:r w:rsidR="005753FD" w:rsidRPr="00674403">
        <w:rPr>
          <w:rFonts w:ascii="Verdana" w:hAnsi="Verdana"/>
        </w:rPr>
        <w:t xml:space="preserve"> worksheet, </w:t>
      </w:r>
      <w:r>
        <w:rPr>
          <w:rFonts w:ascii="Verdana" w:hAnsi="Verdana"/>
        </w:rPr>
        <w:t xml:space="preserve">and </w:t>
      </w:r>
      <w:r w:rsidR="005753FD" w:rsidRPr="00674403">
        <w:rPr>
          <w:rFonts w:ascii="Verdana" w:hAnsi="Verdana"/>
        </w:rPr>
        <w:t>e</w:t>
      </w:r>
      <w:r w:rsidR="002779F1" w:rsidRPr="00674403">
        <w:rPr>
          <w:rFonts w:ascii="Verdana" w:hAnsi="Verdana"/>
        </w:rPr>
        <w:t xml:space="preserve">nter a formula in </w:t>
      </w:r>
      <w:r w:rsidR="00274B84" w:rsidRPr="00674403">
        <w:rPr>
          <w:rFonts w:ascii="Verdana" w:hAnsi="Verdana"/>
        </w:rPr>
        <w:t xml:space="preserve">cell D7 using the </w:t>
      </w:r>
      <w:r w:rsidR="00274B84" w:rsidRPr="008E077D">
        <w:rPr>
          <w:rFonts w:ascii="Verdana" w:hAnsi="Verdana"/>
          <w:b/>
        </w:rPr>
        <w:t>FV</w:t>
      </w:r>
      <w:r w:rsidR="00274B84" w:rsidRPr="00674403">
        <w:rPr>
          <w:rFonts w:ascii="Verdana" w:hAnsi="Verdana"/>
        </w:rPr>
        <w:t xml:space="preserve"> function to calculate the accrued savings realized from the parameters </w:t>
      </w:r>
      <w:r w:rsidR="00B3386A" w:rsidRPr="00674403">
        <w:rPr>
          <w:rFonts w:ascii="Verdana" w:hAnsi="Verdana"/>
        </w:rPr>
        <w:t>displayed</w:t>
      </w:r>
      <w:r w:rsidR="00274B84" w:rsidRPr="00674403">
        <w:rPr>
          <w:rFonts w:ascii="Verdana" w:hAnsi="Verdana"/>
        </w:rPr>
        <w:t xml:space="preserve"> in </w:t>
      </w:r>
      <w:r>
        <w:rPr>
          <w:rFonts w:ascii="Verdana" w:hAnsi="Verdana"/>
        </w:rPr>
        <w:t>the range</w:t>
      </w:r>
      <w:r w:rsidRPr="00674403">
        <w:rPr>
          <w:rFonts w:ascii="Verdana" w:hAnsi="Verdana"/>
        </w:rPr>
        <w:t xml:space="preserve"> </w:t>
      </w:r>
      <w:r w:rsidR="00274B84" w:rsidRPr="00674403">
        <w:rPr>
          <w:rFonts w:ascii="Verdana" w:hAnsi="Verdana"/>
        </w:rPr>
        <w:t>D4:D6.</w:t>
      </w:r>
      <w:r w:rsidR="006A347F" w:rsidRPr="00674403">
        <w:rPr>
          <w:rFonts w:ascii="Verdana" w:hAnsi="Verdana"/>
        </w:rPr>
        <w:t xml:space="preserve"> (</w:t>
      </w:r>
      <w:r w:rsidRPr="008E077D">
        <w:rPr>
          <w:rFonts w:ascii="Verdana" w:hAnsi="Verdana"/>
          <w:i/>
        </w:rPr>
        <w:t>Hint</w:t>
      </w:r>
      <w:r w:rsidR="006A347F" w:rsidRPr="00674403">
        <w:rPr>
          <w:rFonts w:ascii="Verdana" w:hAnsi="Verdana"/>
        </w:rPr>
        <w:t>: Enter a negative sign in front of the FV function to display the accrued savings as a positive number.)</w:t>
      </w:r>
      <w:r w:rsidR="00842D8E" w:rsidRPr="00674403">
        <w:rPr>
          <w:rFonts w:ascii="Verdana" w:hAnsi="Verdana"/>
        </w:rPr>
        <w:t xml:space="preserve"> </w:t>
      </w:r>
    </w:p>
    <w:p w14:paraId="1560E0AD" w14:textId="0996E2E7" w:rsidR="006A347F" w:rsidRPr="00674403" w:rsidRDefault="006A347F" w:rsidP="009B719F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 xml:space="preserve">Enter a formula in cell E7 using the </w:t>
      </w:r>
      <w:r w:rsidRPr="008E077D">
        <w:rPr>
          <w:rFonts w:ascii="Verdana" w:hAnsi="Verdana"/>
          <w:b/>
        </w:rPr>
        <w:t>FV</w:t>
      </w:r>
      <w:r w:rsidRPr="00674403">
        <w:rPr>
          <w:rFonts w:ascii="Verdana" w:hAnsi="Verdana"/>
        </w:rPr>
        <w:t xml:space="preserve"> function to calculate the accrued savings realized from the parameters </w:t>
      </w:r>
      <w:r w:rsidR="00B3386A" w:rsidRPr="00674403">
        <w:rPr>
          <w:rFonts w:ascii="Verdana" w:hAnsi="Verdana"/>
        </w:rPr>
        <w:t xml:space="preserve">displayed </w:t>
      </w:r>
      <w:r w:rsidRPr="00674403">
        <w:rPr>
          <w:rFonts w:ascii="Verdana" w:hAnsi="Verdana"/>
        </w:rPr>
        <w:t xml:space="preserve">in </w:t>
      </w:r>
      <w:r w:rsidR="0028739A">
        <w:rPr>
          <w:rFonts w:ascii="Verdana" w:hAnsi="Verdana"/>
        </w:rPr>
        <w:t>the range</w:t>
      </w:r>
      <w:r w:rsidR="0028739A" w:rsidRPr="00674403">
        <w:rPr>
          <w:rFonts w:ascii="Verdana" w:hAnsi="Verdana"/>
        </w:rPr>
        <w:t xml:space="preserve"> </w:t>
      </w:r>
      <w:r w:rsidRPr="00674403">
        <w:rPr>
          <w:rFonts w:ascii="Verdana" w:hAnsi="Verdana"/>
        </w:rPr>
        <w:t>E4:E6. (</w:t>
      </w:r>
      <w:r w:rsidR="0028739A" w:rsidRPr="00D7086E">
        <w:rPr>
          <w:rFonts w:ascii="Verdana" w:hAnsi="Verdana"/>
          <w:i/>
        </w:rPr>
        <w:t>Hint</w:t>
      </w:r>
      <w:r w:rsidRPr="00674403">
        <w:rPr>
          <w:rFonts w:ascii="Verdana" w:hAnsi="Verdana"/>
        </w:rPr>
        <w:t>: Enter a negative sign in front of the FV function to display the accrued savings as a positive number.)</w:t>
      </w:r>
      <w:r w:rsidR="00842D8E" w:rsidRPr="00674403">
        <w:rPr>
          <w:rFonts w:ascii="Verdana" w:hAnsi="Verdana"/>
        </w:rPr>
        <w:t xml:space="preserve"> </w:t>
      </w:r>
    </w:p>
    <w:p w14:paraId="5975A632" w14:textId="0FA14B22" w:rsidR="006A347F" w:rsidRPr="00674403" w:rsidRDefault="006A347F" w:rsidP="009B719F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 xml:space="preserve">Enter a formula in cell F7 using the </w:t>
      </w:r>
      <w:r w:rsidRPr="008E077D">
        <w:rPr>
          <w:rFonts w:ascii="Verdana" w:hAnsi="Verdana"/>
          <w:b/>
        </w:rPr>
        <w:t>FV</w:t>
      </w:r>
      <w:r w:rsidRPr="00674403">
        <w:rPr>
          <w:rFonts w:ascii="Verdana" w:hAnsi="Verdana"/>
        </w:rPr>
        <w:t xml:space="preserve"> function to calculate the accrued savings realized from the parameters </w:t>
      </w:r>
      <w:r w:rsidR="00B3386A" w:rsidRPr="00674403">
        <w:rPr>
          <w:rFonts w:ascii="Verdana" w:hAnsi="Verdana"/>
        </w:rPr>
        <w:t xml:space="preserve">displayed </w:t>
      </w:r>
      <w:r w:rsidRPr="00674403">
        <w:rPr>
          <w:rFonts w:ascii="Verdana" w:hAnsi="Verdana"/>
        </w:rPr>
        <w:t xml:space="preserve">in </w:t>
      </w:r>
      <w:r w:rsidR="0028739A">
        <w:rPr>
          <w:rFonts w:ascii="Verdana" w:hAnsi="Verdana"/>
        </w:rPr>
        <w:t>the range</w:t>
      </w:r>
      <w:r w:rsidR="0028739A" w:rsidRPr="00674403">
        <w:rPr>
          <w:rFonts w:ascii="Verdana" w:hAnsi="Verdana"/>
        </w:rPr>
        <w:t xml:space="preserve"> </w:t>
      </w:r>
      <w:r w:rsidRPr="00674403">
        <w:rPr>
          <w:rFonts w:ascii="Verdana" w:hAnsi="Verdana"/>
        </w:rPr>
        <w:t>F4:F6. (</w:t>
      </w:r>
      <w:r w:rsidR="0028739A" w:rsidRPr="00D7086E">
        <w:rPr>
          <w:rFonts w:ascii="Verdana" w:hAnsi="Verdana"/>
          <w:i/>
        </w:rPr>
        <w:t>Hint</w:t>
      </w:r>
      <w:r w:rsidRPr="00674403">
        <w:rPr>
          <w:rFonts w:ascii="Verdana" w:hAnsi="Verdana"/>
        </w:rPr>
        <w:t xml:space="preserve">: Enter a negative sign in front of the FV function to display the accrued savings as a </w:t>
      </w:r>
      <w:r w:rsidR="00372221">
        <w:rPr>
          <w:rFonts w:ascii="Verdana" w:hAnsi="Verdana"/>
        </w:rPr>
        <w:t>positive</w:t>
      </w:r>
      <w:r w:rsidR="00372221" w:rsidRPr="00674403">
        <w:rPr>
          <w:rFonts w:ascii="Verdana" w:hAnsi="Verdana"/>
        </w:rPr>
        <w:t xml:space="preserve"> </w:t>
      </w:r>
      <w:r w:rsidRPr="00674403">
        <w:rPr>
          <w:rFonts w:ascii="Verdana" w:hAnsi="Verdana"/>
        </w:rPr>
        <w:t>number.)</w:t>
      </w:r>
      <w:r w:rsidR="00842D8E" w:rsidRPr="00674403">
        <w:rPr>
          <w:rFonts w:ascii="Verdana" w:hAnsi="Verdana"/>
        </w:rPr>
        <w:t xml:space="preserve"> </w:t>
      </w:r>
    </w:p>
    <w:p w14:paraId="49B8B0D0" w14:textId="65F8BF78" w:rsidR="00FF51F4" w:rsidRPr="00674403" w:rsidRDefault="00FF51F4" w:rsidP="009B719F">
      <w:pPr>
        <w:pStyle w:val="BodyCopy"/>
        <w:rPr>
          <w:rFonts w:ascii="Verdana" w:hAnsi="Verdana"/>
        </w:rPr>
      </w:pPr>
      <w:r w:rsidRPr="00674403">
        <w:rPr>
          <w:rFonts w:ascii="Verdana" w:hAnsi="Verdana"/>
          <w:b/>
        </w:rPr>
        <w:t>Italicize</w:t>
      </w:r>
      <w:r w:rsidRPr="00674403">
        <w:rPr>
          <w:rFonts w:ascii="Verdana" w:hAnsi="Verdana"/>
        </w:rPr>
        <w:t xml:space="preserve"> the text in </w:t>
      </w:r>
      <w:r w:rsidR="0028739A">
        <w:rPr>
          <w:rFonts w:ascii="Verdana" w:hAnsi="Verdana"/>
        </w:rPr>
        <w:t>range</w:t>
      </w:r>
      <w:r w:rsidR="0028739A" w:rsidRPr="00674403">
        <w:rPr>
          <w:rFonts w:ascii="Verdana" w:hAnsi="Verdana"/>
        </w:rPr>
        <w:t xml:space="preserve"> </w:t>
      </w:r>
      <w:r w:rsidR="00842D8E" w:rsidRPr="00674403">
        <w:rPr>
          <w:rFonts w:ascii="Verdana" w:hAnsi="Verdana"/>
        </w:rPr>
        <w:t>C</w:t>
      </w:r>
      <w:r w:rsidRPr="00674403">
        <w:rPr>
          <w:rFonts w:ascii="Verdana" w:hAnsi="Verdana"/>
        </w:rPr>
        <w:t xml:space="preserve">7:F7. </w:t>
      </w:r>
    </w:p>
    <w:p w14:paraId="5CEF1C1C" w14:textId="12D63A02" w:rsidR="007B75AF" w:rsidRPr="00674403" w:rsidRDefault="007B75AF" w:rsidP="009B719F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 xml:space="preserve">Create names for the following cells as described </w:t>
      </w:r>
      <w:r w:rsidR="005721AB" w:rsidRPr="00674403">
        <w:rPr>
          <w:rFonts w:ascii="Verdana" w:hAnsi="Verdana"/>
        </w:rPr>
        <w:t>in Table 1</w:t>
      </w:r>
      <w:r w:rsidR="0028739A">
        <w:rPr>
          <w:rFonts w:ascii="Verdana" w:hAnsi="Verdana"/>
        </w:rPr>
        <w:t xml:space="preserve"> on the following page.</w:t>
      </w:r>
    </w:p>
    <w:p w14:paraId="6CEC7715" w14:textId="77777777" w:rsidR="008D3AE2" w:rsidRDefault="008D3AE2" w:rsidP="009B719F">
      <w:pPr>
        <w:pStyle w:val="BodyCopy"/>
        <w:numPr>
          <w:ilvl w:val="0"/>
          <w:numId w:val="0"/>
        </w:numPr>
      </w:pPr>
    </w:p>
    <w:p w14:paraId="2C8F0B8D" w14:textId="343B10B8" w:rsidR="009B719F" w:rsidRDefault="00B30C85" w:rsidP="009B719F">
      <w:pPr>
        <w:pStyle w:val="BodyCopy"/>
        <w:numPr>
          <w:ilvl w:val="0"/>
          <w:numId w:val="0"/>
        </w:numPr>
        <w:rPr>
          <w:rFonts w:ascii="Verdana" w:hAnsi="Verdana"/>
        </w:rPr>
      </w:pPr>
      <w:r w:rsidRPr="00684A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D3E9C" wp14:editId="58E4E197">
                <wp:simplePos x="0" y="0"/>
                <wp:positionH relativeFrom="column">
                  <wp:posOffset>3924300</wp:posOffset>
                </wp:positionH>
                <wp:positionV relativeFrom="paragraph">
                  <wp:posOffset>417195</wp:posOffset>
                </wp:positionV>
                <wp:extent cx="273050" cy="1122045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AB6D2" w14:textId="77777777" w:rsidR="00B30C85" w:rsidRPr="007164D8" w:rsidRDefault="00B30C85" w:rsidP="00B30C85">
                            <w:pP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  <w:t>© 2014 Cengage Learning.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3E9C" id="Text Box 10" o:spid="_x0000_s1027" type="#_x0000_t202" style="position:absolute;margin-left:309pt;margin-top:32.85pt;width:21.5pt;height:88.3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" filled="f" stroked="f">
                <v:textbox style="layout-flow:vertical;mso-layout-flow-alt:bottom-to-top;mso-fit-shape-to-text:t">
                  <w:txbxContent>
                    <w:p w14:paraId="6D4AB6D2" w14:textId="77777777" w:rsidR="00B30C85" w:rsidRPr="007164D8" w:rsidRDefault="00B30C85" w:rsidP="00B30C85">
                      <w:pPr>
                        <w:rPr>
                          <w:rFonts w:ascii="Univers" w:hAnsi="Univers"/>
                          <w:sz w:val="12"/>
                          <w:szCs w:val="12"/>
                        </w:rPr>
                      </w:pPr>
                      <w:r>
                        <w:rPr>
                          <w:rFonts w:ascii="Univers" w:hAnsi="Univers"/>
                          <w:sz w:val="12"/>
                          <w:szCs w:val="12"/>
                        </w:rPr>
                        <w:t>© 2014 Cengage Learning.</w:t>
                      </w:r>
                    </w:p>
                  </w:txbxContent>
                </v:textbox>
              </v:shape>
            </w:pict>
          </mc:Fallback>
        </mc:AlternateContent>
      </w:r>
      <w:r w:rsidR="005721AB" w:rsidRPr="00674403">
        <w:rPr>
          <w:b/>
          <w:sz w:val="22"/>
          <w:szCs w:val="22"/>
        </w:rPr>
        <w:t>Table 1: Defined Names for Range D7:F7</w:t>
      </w:r>
      <w:r w:rsidR="00535E98">
        <w:rPr>
          <w:rFonts w:ascii="Verdana" w:hAnsi="Verdana"/>
        </w:rPr>
        <w:pict w14:anchorId="3684B10A">
          <v:rect id="_x0000_i1025" style="width:468pt;height:1pt" o:hralign="center" o:hrstd="t" o:hrnoshade="t" o:hr="t" fillcolor="#00b050" stroked="f"/>
        </w:pict>
      </w:r>
      <w:r w:rsidR="005721AB" w:rsidRPr="00820794">
        <w:rPr>
          <w:rFonts w:ascii="Verdana" w:hAnsi="Verdana"/>
        </w:rPr>
        <w:br/>
      </w:r>
    </w:p>
    <w:tbl>
      <w:tblPr>
        <w:tblStyle w:val="MediumShading1"/>
        <w:tblW w:w="0" w:type="auto"/>
        <w:jc w:val="center"/>
        <w:tblBorders>
          <w:insideH w:val="single" w:sz="6" w:space="0" w:color="404040" w:themeColor="text1" w:themeTint="BF"/>
        </w:tblBorders>
        <w:tblLook w:val="0420" w:firstRow="1" w:lastRow="0" w:firstColumn="0" w:lastColumn="0" w:noHBand="0" w:noVBand="1"/>
      </w:tblPr>
      <w:tblGrid>
        <w:gridCol w:w="589"/>
        <w:gridCol w:w="2099"/>
      </w:tblGrid>
      <w:tr w:rsidR="009B719F" w:rsidRPr="000F6C01" w14:paraId="71DB8D12" w14:textId="77777777" w:rsidTr="009B7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06BAEF5A" w14:textId="03F82EFA" w:rsidR="009B719F" w:rsidRPr="000F6C01" w:rsidRDefault="009B719F" w:rsidP="00D7086E">
            <w:pPr>
              <w:pStyle w:val="TableHeaders"/>
              <w:rPr>
                <w:rFonts w:ascii="Verdana" w:hAnsi="Verdana"/>
                <w:b/>
                <w:color w:val="4B4B4B"/>
                <w:sz w:val="28"/>
              </w:rPr>
            </w:pPr>
            <w:r>
              <w:rPr>
                <w:rFonts w:ascii="Verdana" w:hAnsi="Verdana"/>
                <w:b/>
                <w:color w:val="4B4B4B"/>
                <w:sz w:val="28"/>
              </w:rPr>
              <w:t>Cell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14:paraId="4C7CFBFA" w14:textId="19F2032E" w:rsidR="009B719F" w:rsidRPr="000F6C01" w:rsidRDefault="009B719F" w:rsidP="00D7086E">
            <w:pPr>
              <w:pStyle w:val="TableHeaders"/>
              <w:rPr>
                <w:rFonts w:ascii="Verdana" w:hAnsi="Verdana"/>
                <w:b/>
                <w:color w:val="4B4B4B"/>
                <w:sz w:val="28"/>
              </w:rPr>
            </w:pPr>
            <w:r>
              <w:rPr>
                <w:rFonts w:ascii="Verdana" w:hAnsi="Verdana"/>
                <w:b/>
                <w:color w:val="4B4B4B"/>
                <w:sz w:val="28"/>
              </w:rPr>
              <w:t>Defined Name</w:t>
            </w:r>
          </w:p>
        </w:tc>
      </w:tr>
      <w:tr w:rsidR="009B719F" w:rsidRPr="000F6C01" w14:paraId="7DDCB610" w14:textId="77777777" w:rsidTr="009B7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1F1F1"/>
          </w:tcPr>
          <w:p w14:paraId="0EBFD0EC" w14:textId="21B2D979" w:rsidR="009B719F" w:rsidRPr="000F6C01" w:rsidRDefault="009B719F" w:rsidP="00D7086E">
            <w:pPr>
              <w:pStyle w:val="TableContentNew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D7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1F1F1"/>
          </w:tcPr>
          <w:p w14:paraId="6FBE9811" w14:textId="28AF0C19" w:rsidR="009B719F" w:rsidRPr="000F6C01" w:rsidRDefault="009B719F" w:rsidP="00D7086E">
            <w:pPr>
              <w:rPr>
                <w:rFonts w:ascii="Verdana" w:hAnsi="Verdana"/>
                <w:color w:val="4B4B4B"/>
                <w:sz w:val="28"/>
                <w:vertAlign w:val="subscript"/>
              </w:rPr>
            </w:pPr>
            <w:r>
              <w:rPr>
                <w:rFonts w:ascii="Verdana" w:hAnsi="Verdana"/>
                <w:color w:val="4B4B4B"/>
                <w:sz w:val="28"/>
                <w:vertAlign w:val="subscript"/>
              </w:rPr>
              <w:t>A</w:t>
            </w:r>
            <w:r w:rsidR="00EA0794">
              <w:rPr>
                <w:rFonts w:ascii="Verdana" w:hAnsi="Verdana"/>
                <w:color w:val="4B4B4B"/>
                <w:sz w:val="28"/>
                <w:vertAlign w:val="subscript"/>
              </w:rPr>
              <w:t>g</w:t>
            </w:r>
            <w:r>
              <w:rPr>
                <w:rFonts w:ascii="Verdana" w:hAnsi="Verdana"/>
                <w:color w:val="4B4B4B"/>
                <w:sz w:val="28"/>
                <w:vertAlign w:val="subscript"/>
              </w:rPr>
              <w:t>gressiveSavings</w:t>
            </w:r>
          </w:p>
        </w:tc>
      </w:tr>
      <w:tr w:rsidR="009B719F" w:rsidRPr="000F6C01" w14:paraId="36EEE2A3" w14:textId="77777777" w:rsidTr="009B7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1741879D" w14:textId="529298F3" w:rsidR="009B719F" w:rsidRPr="000F6C01" w:rsidRDefault="009B719F" w:rsidP="00D7086E">
            <w:pPr>
              <w:pStyle w:val="TableContentNew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sz w:val="28"/>
              </w:rPr>
              <w:t>E7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7FC58FE" w14:textId="033C1D42" w:rsidR="009B719F" w:rsidRPr="000F6C01" w:rsidRDefault="009B719F" w:rsidP="00D7086E">
            <w:pPr>
              <w:pStyle w:val="TableContentNew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ModerateSavings</w:t>
            </w:r>
          </w:p>
        </w:tc>
      </w:tr>
      <w:tr w:rsidR="009B719F" w:rsidRPr="000F6C01" w14:paraId="5A7B7F96" w14:textId="77777777" w:rsidTr="009B7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1F1F1"/>
          </w:tcPr>
          <w:p w14:paraId="0579634E" w14:textId="498A8C1F" w:rsidR="009B719F" w:rsidRPr="000F6C01" w:rsidRDefault="009B719F" w:rsidP="00D7086E">
            <w:pPr>
              <w:pStyle w:val="TableContentNew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sz w:val="28"/>
              </w:rPr>
              <w:t>F7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1F1F1"/>
          </w:tcPr>
          <w:p w14:paraId="1CE363E1" w14:textId="563AE6C9" w:rsidR="009B719F" w:rsidRPr="000F6C01" w:rsidRDefault="009B719F" w:rsidP="00D7086E">
            <w:pPr>
              <w:pStyle w:val="TableContentNew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ConservativeSavings</w:t>
            </w:r>
          </w:p>
        </w:tc>
      </w:tr>
    </w:tbl>
    <w:p w14:paraId="0C274400" w14:textId="3892561B" w:rsidR="007B75AF" w:rsidRPr="00820794" w:rsidRDefault="007B75AF" w:rsidP="009B719F">
      <w:pPr>
        <w:pStyle w:val="BodyCopy"/>
        <w:numPr>
          <w:ilvl w:val="0"/>
          <w:numId w:val="0"/>
        </w:numPr>
      </w:pPr>
    </w:p>
    <w:p w14:paraId="32D711E9" w14:textId="6B580B9D" w:rsidR="00891A63" w:rsidRPr="00674403" w:rsidRDefault="00891A63" w:rsidP="009B719F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 xml:space="preserve">Apply the style </w:t>
      </w:r>
      <w:r w:rsidRPr="00674403">
        <w:rPr>
          <w:rFonts w:ascii="Verdana" w:hAnsi="Verdana"/>
          <w:b/>
        </w:rPr>
        <w:t>40% - Accent 5</w:t>
      </w:r>
      <w:r w:rsidRPr="00674403">
        <w:rPr>
          <w:rFonts w:ascii="Verdana" w:hAnsi="Verdana"/>
        </w:rPr>
        <w:t xml:space="preserve"> to </w:t>
      </w:r>
      <w:r w:rsidR="0028739A">
        <w:rPr>
          <w:rFonts w:ascii="Verdana" w:hAnsi="Verdana"/>
        </w:rPr>
        <w:t xml:space="preserve">the </w:t>
      </w:r>
      <w:r w:rsidRPr="00674403">
        <w:rPr>
          <w:rFonts w:ascii="Verdana" w:hAnsi="Verdana"/>
        </w:rPr>
        <w:t>range B10:F10.</w:t>
      </w:r>
    </w:p>
    <w:p w14:paraId="10D3A0B1" w14:textId="7A4970BA" w:rsidR="00274B84" w:rsidRPr="00674403" w:rsidRDefault="00274B84" w:rsidP="009B719F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 xml:space="preserve">Apply conditional formatting to </w:t>
      </w:r>
      <w:r w:rsidR="00372221">
        <w:rPr>
          <w:rFonts w:ascii="Verdana" w:hAnsi="Verdana"/>
          <w:b/>
        </w:rPr>
        <w:t>H</w:t>
      </w:r>
      <w:r w:rsidR="00372221" w:rsidRPr="008E077D">
        <w:rPr>
          <w:rFonts w:ascii="Verdana" w:hAnsi="Verdana"/>
          <w:b/>
        </w:rPr>
        <w:t xml:space="preserve">ighlight </w:t>
      </w:r>
      <w:r w:rsidR="00372221">
        <w:rPr>
          <w:rFonts w:ascii="Verdana" w:hAnsi="Verdana"/>
          <w:b/>
        </w:rPr>
        <w:t>C</w:t>
      </w:r>
      <w:r w:rsidR="00372221" w:rsidRPr="008E077D">
        <w:rPr>
          <w:rFonts w:ascii="Verdana" w:hAnsi="Verdana"/>
          <w:b/>
        </w:rPr>
        <w:t xml:space="preserve">ells </w:t>
      </w:r>
      <w:r w:rsidRPr="00372221">
        <w:rPr>
          <w:rFonts w:ascii="Verdana" w:hAnsi="Verdana"/>
        </w:rPr>
        <w:t>in range D13:F27 with a</w:t>
      </w:r>
      <w:r w:rsidR="00014333" w:rsidRPr="00372221">
        <w:rPr>
          <w:rFonts w:ascii="Verdana" w:hAnsi="Verdana"/>
        </w:rPr>
        <w:t xml:space="preserve"> </w:t>
      </w:r>
      <w:r w:rsidR="00014333" w:rsidRPr="008E077D">
        <w:rPr>
          <w:rFonts w:ascii="Verdana" w:hAnsi="Verdana"/>
          <w:b/>
        </w:rPr>
        <w:t>value between $250,000 and $275</w:t>
      </w:r>
      <w:r w:rsidRPr="008E077D">
        <w:rPr>
          <w:rFonts w:ascii="Verdana" w:hAnsi="Verdana"/>
          <w:b/>
        </w:rPr>
        <w:t>,000</w:t>
      </w:r>
      <w:r w:rsidRPr="00674403">
        <w:rPr>
          <w:rFonts w:ascii="Verdana" w:hAnsi="Verdana"/>
        </w:rPr>
        <w:t xml:space="preserve">. Apply the default formatting of </w:t>
      </w:r>
      <w:r w:rsidRPr="00674403">
        <w:rPr>
          <w:rFonts w:ascii="Verdana" w:hAnsi="Verdana"/>
          <w:b/>
        </w:rPr>
        <w:t>Light Red Fill with Dark Red Text</w:t>
      </w:r>
      <w:r w:rsidRPr="00674403">
        <w:rPr>
          <w:rFonts w:ascii="Verdana" w:hAnsi="Verdana"/>
        </w:rPr>
        <w:t xml:space="preserve">. </w:t>
      </w:r>
    </w:p>
    <w:p w14:paraId="04190A20" w14:textId="0A1542A2" w:rsidR="00B02A2C" w:rsidRPr="00674403" w:rsidRDefault="00014333" w:rsidP="009B719F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>Navigate</w:t>
      </w:r>
      <w:r w:rsidR="0025628B" w:rsidRPr="00674403">
        <w:rPr>
          <w:rFonts w:ascii="Verdana" w:hAnsi="Verdana"/>
        </w:rPr>
        <w:t xml:space="preserve"> to the</w:t>
      </w:r>
      <w:r w:rsidR="00CC2BBB" w:rsidRPr="00674403">
        <w:rPr>
          <w:rFonts w:ascii="Verdana" w:hAnsi="Verdana"/>
        </w:rPr>
        <w:t xml:space="preserve"> </w:t>
      </w:r>
      <w:r w:rsidR="00CC2BBB" w:rsidRPr="00674403">
        <w:rPr>
          <w:rFonts w:ascii="Verdana" w:hAnsi="Verdana"/>
          <w:i/>
        </w:rPr>
        <w:t>Capital Plan</w:t>
      </w:r>
      <w:r w:rsidR="00D35735" w:rsidRPr="00674403">
        <w:rPr>
          <w:rFonts w:ascii="Verdana" w:hAnsi="Verdana"/>
        </w:rPr>
        <w:t xml:space="preserve"> worksheet.</w:t>
      </w:r>
      <w:r w:rsidR="00D0492E" w:rsidRPr="00674403">
        <w:rPr>
          <w:rFonts w:ascii="Verdana" w:hAnsi="Verdana"/>
        </w:rPr>
        <w:t xml:space="preserve"> </w:t>
      </w:r>
      <w:r w:rsidR="00D35735" w:rsidRPr="00674403">
        <w:rPr>
          <w:rFonts w:ascii="Verdana" w:hAnsi="Verdana"/>
        </w:rPr>
        <w:t>U</w:t>
      </w:r>
      <w:r w:rsidR="00A62946" w:rsidRPr="00674403">
        <w:rPr>
          <w:rFonts w:ascii="Verdana" w:hAnsi="Verdana"/>
        </w:rPr>
        <w:t xml:space="preserve">sing </w:t>
      </w:r>
      <w:r w:rsidR="00B02A2C" w:rsidRPr="00674403">
        <w:rPr>
          <w:rFonts w:ascii="Verdana" w:hAnsi="Verdana"/>
        </w:rPr>
        <w:t xml:space="preserve">the </w:t>
      </w:r>
      <w:r w:rsidR="00A62946" w:rsidRPr="00674403">
        <w:rPr>
          <w:rFonts w:ascii="Verdana" w:hAnsi="Verdana"/>
        </w:rPr>
        <w:t xml:space="preserve">custom cell names, </w:t>
      </w:r>
      <w:r w:rsidR="00CC2BBB" w:rsidRPr="00674403">
        <w:rPr>
          <w:rFonts w:ascii="Verdana" w:hAnsi="Verdana"/>
        </w:rPr>
        <w:t xml:space="preserve">enter a formula </w:t>
      </w:r>
      <w:r w:rsidR="00804310" w:rsidRPr="00674403">
        <w:rPr>
          <w:rFonts w:ascii="Verdana" w:hAnsi="Verdana"/>
        </w:rPr>
        <w:t>in cell C1</w:t>
      </w:r>
      <w:r w:rsidR="00C66715" w:rsidRPr="00674403">
        <w:rPr>
          <w:rFonts w:ascii="Verdana" w:hAnsi="Verdana"/>
        </w:rPr>
        <w:t>1</w:t>
      </w:r>
      <w:r w:rsidR="00804310" w:rsidRPr="00674403">
        <w:rPr>
          <w:rFonts w:ascii="Verdana" w:hAnsi="Verdana"/>
        </w:rPr>
        <w:t xml:space="preserve"> tha</w:t>
      </w:r>
      <w:r w:rsidR="005721AB" w:rsidRPr="00674403">
        <w:rPr>
          <w:rFonts w:ascii="Verdana" w:hAnsi="Verdana"/>
        </w:rPr>
        <w:t xml:space="preserve">t adds the value in the </w:t>
      </w:r>
      <w:r w:rsidR="005721AB" w:rsidRPr="008E077D">
        <w:rPr>
          <w:rFonts w:ascii="Verdana" w:hAnsi="Verdana"/>
        </w:rPr>
        <w:t>Savings</w:t>
      </w:r>
      <w:r w:rsidR="005721AB" w:rsidRPr="00674403">
        <w:rPr>
          <w:rFonts w:ascii="Verdana" w:hAnsi="Verdana"/>
        </w:rPr>
        <w:t xml:space="preserve"> cell to the value in the </w:t>
      </w:r>
      <w:r w:rsidR="005721AB" w:rsidRPr="008E077D">
        <w:rPr>
          <w:rFonts w:ascii="Verdana" w:hAnsi="Verdana"/>
        </w:rPr>
        <w:t>Loan</w:t>
      </w:r>
      <w:r w:rsidR="005721AB" w:rsidRPr="00674403">
        <w:rPr>
          <w:rFonts w:ascii="Verdana" w:hAnsi="Verdana"/>
          <w:i/>
        </w:rPr>
        <w:t xml:space="preserve"> </w:t>
      </w:r>
      <w:r w:rsidR="00E3555A">
        <w:rPr>
          <w:rFonts w:ascii="Verdana" w:hAnsi="Verdana"/>
        </w:rPr>
        <w:t>cell. (</w:t>
      </w:r>
      <w:r w:rsidR="00E3555A" w:rsidRPr="00E3555A">
        <w:rPr>
          <w:rFonts w:ascii="Verdana" w:hAnsi="Verdana"/>
          <w:i/>
        </w:rPr>
        <w:t>Hint</w:t>
      </w:r>
      <w:r w:rsidR="00E3555A">
        <w:rPr>
          <w:rFonts w:ascii="Verdana" w:hAnsi="Verdana"/>
        </w:rPr>
        <w:t>: Do not use the SUM function.)</w:t>
      </w:r>
    </w:p>
    <w:p w14:paraId="6E219892" w14:textId="53C18455" w:rsidR="00C42108" w:rsidRPr="00674403" w:rsidRDefault="00C42108" w:rsidP="009B719F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>Na</w:t>
      </w:r>
      <w:r w:rsidR="00FA5196" w:rsidRPr="00674403">
        <w:rPr>
          <w:rFonts w:ascii="Verdana" w:hAnsi="Verdana"/>
        </w:rPr>
        <w:t>me the cells in the range C4:C</w:t>
      </w:r>
      <w:r w:rsidR="00C66715" w:rsidRPr="00674403">
        <w:rPr>
          <w:rFonts w:ascii="Verdana" w:hAnsi="Verdana"/>
        </w:rPr>
        <w:t>6</w:t>
      </w:r>
      <w:r w:rsidR="00FA5196" w:rsidRPr="00674403">
        <w:rPr>
          <w:rFonts w:ascii="Verdana" w:hAnsi="Verdana"/>
        </w:rPr>
        <w:t xml:space="preserve">, using the </w:t>
      </w:r>
      <w:r w:rsidRPr="00674403">
        <w:rPr>
          <w:rFonts w:ascii="Verdana" w:hAnsi="Verdana"/>
        </w:rPr>
        <w:t xml:space="preserve">text </w:t>
      </w:r>
      <w:r w:rsidR="00FA5196" w:rsidRPr="00674403">
        <w:rPr>
          <w:rFonts w:ascii="Verdana" w:hAnsi="Verdana"/>
        </w:rPr>
        <w:t>in the column di</w:t>
      </w:r>
      <w:r w:rsidRPr="00674403">
        <w:rPr>
          <w:rFonts w:ascii="Verdana" w:hAnsi="Verdana"/>
        </w:rPr>
        <w:t>rectly to the left of each cell</w:t>
      </w:r>
      <w:r w:rsidR="00FA5196" w:rsidRPr="00674403">
        <w:rPr>
          <w:rFonts w:ascii="Verdana" w:hAnsi="Verdana"/>
        </w:rPr>
        <w:t xml:space="preserve"> as the cell name</w:t>
      </w:r>
      <w:r w:rsidRPr="00674403">
        <w:rPr>
          <w:rFonts w:ascii="Verdana" w:hAnsi="Verdana"/>
        </w:rPr>
        <w:t>. (</w:t>
      </w:r>
      <w:r w:rsidR="00594A71" w:rsidRPr="008E077D">
        <w:rPr>
          <w:rFonts w:ascii="Verdana" w:hAnsi="Verdana"/>
          <w:i/>
        </w:rPr>
        <w:t>Hint</w:t>
      </w:r>
      <w:r w:rsidRPr="00674403">
        <w:rPr>
          <w:rFonts w:ascii="Verdana" w:hAnsi="Verdana"/>
        </w:rPr>
        <w:t>: Use the Create Names From Selection command</w:t>
      </w:r>
      <w:r w:rsidR="00FA5196" w:rsidRPr="00674403">
        <w:rPr>
          <w:rFonts w:ascii="Verdana" w:hAnsi="Verdana"/>
        </w:rPr>
        <w:t>.</w:t>
      </w:r>
      <w:r w:rsidRPr="00674403">
        <w:rPr>
          <w:rFonts w:ascii="Verdana" w:hAnsi="Verdana"/>
        </w:rPr>
        <w:t xml:space="preserve">) </w:t>
      </w:r>
    </w:p>
    <w:p w14:paraId="434DDE7D" w14:textId="2D19AC27" w:rsidR="006C14DE" w:rsidRPr="00674403" w:rsidRDefault="006C14DE" w:rsidP="009B719F">
      <w:pPr>
        <w:pStyle w:val="BodyCopy"/>
        <w:rPr>
          <w:rFonts w:ascii="Verdana" w:hAnsi="Verdana"/>
        </w:rPr>
      </w:pPr>
      <w:r w:rsidRPr="00674403">
        <w:rPr>
          <w:rFonts w:ascii="Verdana" w:hAnsi="Verdana"/>
        </w:rPr>
        <w:t xml:space="preserve">Name the range B2:C11 </w:t>
      </w:r>
      <w:r w:rsidR="0074057F" w:rsidRPr="00674403">
        <w:rPr>
          <w:rFonts w:ascii="Verdana" w:hAnsi="Verdana"/>
          <w:b/>
        </w:rPr>
        <w:t>Capital</w:t>
      </w:r>
      <w:r w:rsidRPr="00674403">
        <w:rPr>
          <w:rFonts w:ascii="Verdana" w:hAnsi="Verdana"/>
          <w:b/>
        </w:rPr>
        <w:t>Plan</w:t>
      </w:r>
    </w:p>
    <w:p w14:paraId="24AE1EE2" w14:textId="042003CD" w:rsidR="00BC3240" w:rsidRPr="00674403" w:rsidRDefault="00BC3240" w:rsidP="005721AB">
      <w:pPr>
        <w:pStyle w:val="ListParagraph"/>
      </w:pPr>
      <w:r w:rsidRPr="00674403">
        <w:t>Your workbook sh</w:t>
      </w:r>
      <w:r w:rsidR="00DF73AA" w:rsidRPr="00674403">
        <w:t>ould look like the Final Figure</w:t>
      </w:r>
      <w:r w:rsidR="00EA0794">
        <w:t>s</w:t>
      </w:r>
      <w:r w:rsidRPr="00674403">
        <w:t xml:space="preserve"> on the following page</w:t>
      </w:r>
      <w:r w:rsidR="00A26592" w:rsidRPr="00674403">
        <w:t>s</w:t>
      </w:r>
      <w:r w:rsidRPr="00674403">
        <w:t>. Save your changes, close the document, and exit Excel. Follow the directions on the SAM website to submit your completed project.</w:t>
      </w:r>
    </w:p>
    <w:p w14:paraId="46E38A02" w14:textId="14675669" w:rsidR="00BC3240" w:rsidRPr="00674403" w:rsidRDefault="00BC3240" w:rsidP="00BC3240">
      <w:pPr>
        <w:pStyle w:val="Heading1"/>
        <w:spacing w:after="0"/>
        <w:rPr>
          <w:rFonts w:ascii="Verdana" w:hAnsi="Verdana"/>
        </w:rPr>
      </w:pPr>
    </w:p>
    <w:p w14:paraId="42F12F6C" w14:textId="77777777" w:rsidR="00EA0794" w:rsidRDefault="00EA0794">
      <w:pPr>
        <w:rPr>
          <w:b/>
          <w:color w:val="4B4C4C"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C9667D9" w14:textId="1C040408" w:rsidR="008D3AE2" w:rsidRPr="00820794" w:rsidRDefault="00B30C85" w:rsidP="009B719F">
      <w:pPr>
        <w:pStyle w:val="BodyCopy"/>
        <w:numPr>
          <w:ilvl w:val="0"/>
          <w:numId w:val="0"/>
        </w:numPr>
        <w:rPr>
          <w:rFonts w:ascii="Verdana" w:hAnsi="Verdana"/>
        </w:rPr>
      </w:pPr>
      <w:r w:rsidRPr="008E077D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6B123" wp14:editId="09133B28">
                <wp:simplePos x="0" y="0"/>
                <wp:positionH relativeFrom="margin">
                  <wp:posOffset>1647825</wp:posOffset>
                </wp:positionH>
                <wp:positionV relativeFrom="paragraph">
                  <wp:posOffset>5359400</wp:posOffset>
                </wp:positionV>
                <wp:extent cx="2628900" cy="3822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cmpd="sng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2E85BD" w14:textId="77777777" w:rsidR="00B30C85" w:rsidRDefault="00B30C85" w:rsidP="00B30C85">
                            <w:pP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" w:hAnsi="Univers" w:cs="FrutigerLTStd-Light"/>
                                <w:sz w:val="12"/>
                                <w:szCs w:val="12"/>
                              </w:rPr>
                              <w:t>Microsoft product screenshot reprinted with permission from Microsoft Incorporated.</w:t>
                            </w:r>
                            <w: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  <w:t xml:space="preserve"> Copyright © 2014 Cengage Learning.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6B123" id="Text Box 7" o:spid="_x0000_s1028" type="#_x0000_t202" style="position:absolute;margin-left:129.75pt;margin-top:422pt;width:207pt;height:30.1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" filled="f" stroked="f">
                <v:textbox style="mso-fit-shape-to-text:t">
                  <w:txbxContent>
                    <w:p w14:paraId="572E85BD" w14:textId="77777777" w:rsidR="00B30C85" w:rsidRDefault="00B30C85" w:rsidP="00B30C85">
                      <w:pPr>
                        <w:rPr>
                          <w:rFonts w:ascii="Univers" w:hAnsi="Univers"/>
                          <w:sz w:val="12"/>
                          <w:szCs w:val="12"/>
                        </w:rPr>
                      </w:pPr>
                      <w:r>
                        <w:rPr>
                          <w:rFonts w:ascii="Univers" w:hAnsi="Univers" w:cs="FrutigerLTStd-Light"/>
                          <w:sz w:val="12"/>
                          <w:szCs w:val="12"/>
                        </w:rPr>
                        <w:t>Microsoft product screenshot reprinted with permission from Microsoft Incorporated.</w:t>
                      </w:r>
                      <w:r>
                        <w:rPr>
                          <w:rFonts w:ascii="Univers" w:hAnsi="Univers"/>
                          <w:sz w:val="12"/>
                          <w:szCs w:val="12"/>
                        </w:rPr>
                        <w:t xml:space="preserve"> Copyright © 2014 Cengage Learning. All Rights Reserved.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C24" w:rsidRPr="008E077D">
        <w:rPr>
          <w:rFonts w:ascii="Verdana" w:hAnsi="Verdana"/>
          <w:b/>
          <w:noProof/>
          <w:color w:val="4B4B4B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F351DF0" wp14:editId="71429D56">
            <wp:simplePos x="0" y="0"/>
            <wp:positionH relativeFrom="column">
              <wp:posOffset>600075</wp:posOffset>
            </wp:positionH>
            <wp:positionV relativeFrom="paragraph">
              <wp:posOffset>581025</wp:posOffset>
            </wp:positionV>
            <wp:extent cx="4610100" cy="4690137"/>
            <wp:effectExtent l="152400" t="152400" r="361950" b="3581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48F5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690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E2" w:rsidRPr="00674403">
        <w:rPr>
          <w:b/>
          <w:sz w:val="22"/>
          <w:szCs w:val="22"/>
        </w:rPr>
        <w:t>Final Figure 1:</w:t>
      </w:r>
      <w:r w:rsidR="008D3AE2">
        <w:t xml:space="preserve"> </w:t>
      </w:r>
      <w:r w:rsidR="00EA0794" w:rsidRPr="008E077D">
        <w:rPr>
          <w:b/>
          <w:sz w:val="22"/>
          <w:szCs w:val="22"/>
        </w:rPr>
        <w:t>Capital Plan Worksheet</w:t>
      </w:r>
      <w:r w:rsidR="00535E98">
        <w:rPr>
          <w:rFonts w:ascii="Verdana" w:hAnsi="Verdana"/>
        </w:rPr>
        <w:pict w14:anchorId="077C09F3">
          <v:rect id="_x0000_i1026" style="width:468pt;height:1pt" o:hralign="center" o:hrstd="t" o:hrnoshade="t" o:hr="t" fillcolor="#00b050" stroked="f"/>
        </w:pict>
      </w:r>
      <w:r w:rsidR="008D3AE2" w:rsidRPr="00820794">
        <w:rPr>
          <w:rFonts w:ascii="Verdana" w:hAnsi="Verdana"/>
        </w:rPr>
        <w:br/>
      </w:r>
    </w:p>
    <w:p w14:paraId="461009FB" w14:textId="7B3F9182" w:rsidR="00947385" w:rsidRPr="00820794" w:rsidRDefault="00947385" w:rsidP="00754ADA">
      <w:pPr>
        <w:shd w:val="clear" w:color="auto" w:fill="FFFFFF" w:themeFill="background1"/>
        <w:rPr>
          <w:rFonts w:ascii="Verdana" w:hAnsi="Verdana"/>
          <w:b/>
          <w:color w:val="4B4B4B"/>
          <w:sz w:val="22"/>
          <w:szCs w:val="22"/>
        </w:rPr>
      </w:pPr>
    </w:p>
    <w:p w14:paraId="705BBE6B" w14:textId="6A3F5B18" w:rsidR="00947385" w:rsidRPr="00820794" w:rsidRDefault="00947385" w:rsidP="00754ADA">
      <w:pPr>
        <w:shd w:val="clear" w:color="auto" w:fill="FFFFFF" w:themeFill="background1"/>
        <w:rPr>
          <w:rFonts w:ascii="Verdana" w:hAnsi="Verdana"/>
          <w:b/>
          <w:color w:val="4B4B4B"/>
          <w:sz w:val="22"/>
          <w:szCs w:val="22"/>
        </w:rPr>
      </w:pPr>
    </w:p>
    <w:p w14:paraId="0AA4FFB7" w14:textId="77777777" w:rsidR="00947385" w:rsidRPr="00820794" w:rsidRDefault="00947385" w:rsidP="00754ADA">
      <w:pPr>
        <w:shd w:val="clear" w:color="auto" w:fill="FFFFFF" w:themeFill="background1"/>
        <w:rPr>
          <w:rFonts w:ascii="Verdana" w:hAnsi="Verdana"/>
          <w:b/>
          <w:color w:val="4B4B4B"/>
          <w:sz w:val="22"/>
          <w:szCs w:val="22"/>
        </w:rPr>
      </w:pPr>
    </w:p>
    <w:p w14:paraId="76F2D83C" w14:textId="77777777" w:rsidR="00947385" w:rsidRPr="00820794" w:rsidRDefault="00947385" w:rsidP="00754ADA">
      <w:pPr>
        <w:shd w:val="clear" w:color="auto" w:fill="FFFFFF" w:themeFill="background1"/>
        <w:rPr>
          <w:rFonts w:ascii="Verdana" w:hAnsi="Verdana"/>
          <w:b/>
          <w:color w:val="4B4B4B"/>
          <w:sz w:val="22"/>
          <w:szCs w:val="22"/>
        </w:rPr>
      </w:pPr>
    </w:p>
    <w:p w14:paraId="5807EFCA" w14:textId="4794AD9F" w:rsidR="000A5C24" w:rsidRDefault="000A5C2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495400A" w14:textId="79E176FE" w:rsidR="000A5C24" w:rsidRDefault="0021510C" w:rsidP="00754ADA">
      <w:pPr>
        <w:shd w:val="clear" w:color="auto" w:fill="FFFFFF" w:themeFill="background1"/>
        <w:rPr>
          <w:rFonts w:ascii="Verdana" w:hAnsi="Verdana"/>
        </w:rPr>
      </w:pPr>
      <w:r w:rsidRPr="008E077D">
        <w:rPr>
          <w:rFonts w:ascii="Verdana" w:hAnsi="Verdana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69B8A6B" wp14:editId="1D8035A7">
            <wp:simplePos x="0" y="0"/>
            <wp:positionH relativeFrom="column">
              <wp:posOffset>327660</wp:posOffset>
            </wp:positionH>
            <wp:positionV relativeFrom="paragraph">
              <wp:posOffset>552450</wp:posOffset>
            </wp:positionV>
            <wp:extent cx="5279390" cy="5525135"/>
            <wp:effectExtent l="152400" t="152400" r="359410" b="36131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84542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5525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C85" w:rsidRPr="008E077D">
        <w:rPr>
          <w:rFonts w:ascii="Times New Roman" w:eastAsiaTheme="majorEastAsia" w:hAnsi="Times New Roman" w:cs="Times New Roman"/>
          <w:noProof/>
          <w:color w:val="4B4B4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AEA1A" wp14:editId="599EECAD">
                <wp:simplePos x="0" y="0"/>
                <wp:positionH relativeFrom="margin">
                  <wp:posOffset>1838325</wp:posOffset>
                </wp:positionH>
                <wp:positionV relativeFrom="paragraph">
                  <wp:posOffset>6161405</wp:posOffset>
                </wp:positionV>
                <wp:extent cx="2211705" cy="2876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cmpd="sng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154F62" w14:textId="77777777" w:rsidR="00B30C85" w:rsidRDefault="00B30C85" w:rsidP="00B30C85">
                            <w:pP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  <w:t>Copyright © 2014 Cengage Learning.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7AEA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144.75pt;margin-top:485.15pt;width:174.15pt;height:22.6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jjbQIAAI8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" filled="f" stroked="f">
                <v:textbox style="mso-fit-shape-to-text:t">
                  <w:txbxContent>
                    <w:p w14:paraId="09154F62" w14:textId="77777777" w:rsidR="00B30C85" w:rsidRDefault="00B30C85" w:rsidP="00B30C85">
                      <w:pPr>
                        <w:rPr>
                          <w:rFonts w:ascii="Univers" w:hAnsi="Univers"/>
                          <w:sz w:val="12"/>
                          <w:szCs w:val="12"/>
                        </w:rPr>
                      </w:pPr>
                      <w:r>
                        <w:rPr>
                          <w:rFonts w:ascii="Univers" w:hAnsi="Univers"/>
                          <w:sz w:val="12"/>
                          <w:szCs w:val="12"/>
                        </w:rPr>
                        <w:t>Copyright © 2014 Cengage Learning. All Rights Reserved.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C24" w:rsidRPr="00674403">
        <w:rPr>
          <w:b/>
          <w:sz w:val="22"/>
          <w:szCs w:val="22"/>
        </w:rPr>
        <w:t xml:space="preserve">Final Figure </w:t>
      </w:r>
      <w:r w:rsidR="000A5C24">
        <w:rPr>
          <w:b/>
          <w:sz w:val="22"/>
          <w:szCs w:val="22"/>
        </w:rPr>
        <w:t>2</w:t>
      </w:r>
      <w:r w:rsidR="000A5C24" w:rsidRPr="00674403">
        <w:rPr>
          <w:b/>
          <w:sz w:val="22"/>
          <w:szCs w:val="22"/>
        </w:rPr>
        <w:t>:</w:t>
      </w:r>
      <w:r w:rsidR="000A5C24">
        <w:t xml:space="preserve"> </w:t>
      </w:r>
      <w:r w:rsidR="000A5C24">
        <w:rPr>
          <w:b/>
          <w:sz w:val="22"/>
          <w:szCs w:val="22"/>
        </w:rPr>
        <w:t>Loan Scenarios</w:t>
      </w:r>
      <w:r w:rsidR="000A5C24" w:rsidRPr="00D7086E">
        <w:rPr>
          <w:b/>
          <w:sz w:val="22"/>
          <w:szCs w:val="22"/>
        </w:rPr>
        <w:t xml:space="preserve"> Worksheet</w:t>
      </w:r>
      <w:r w:rsidR="00535E98">
        <w:rPr>
          <w:rFonts w:ascii="Verdana" w:hAnsi="Verdana"/>
        </w:rPr>
        <w:pict w14:anchorId="7A6D352E">
          <v:rect id="_x0000_i1027" style="width:468pt;height:1pt" o:hralign="center" o:hrstd="t" o:hrnoshade="t" o:hr="t" fillcolor="#00b050" stroked="f"/>
        </w:pict>
      </w:r>
    </w:p>
    <w:p w14:paraId="515C0C93" w14:textId="72FCC7A3" w:rsidR="000A5C24" w:rsidRDefault="000A5C24">
      <w:pPr>
        <w:rPr>
          <w:rFonts w:ascii="Verdana" w:hAnsi="Verdana"/>
        </w:rPr>
      </w:pPr>
    </w:p>
    <w:p w14:paraId="7F612A6B" w14:textId="279234D3" w:rsidR="000A5C24" w:rsidRDefault="000A5C2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DF9BF4A" w14:textId="3224DE93" w:rsidR="00947385" w:rsidRPr="00820794" w:rsidRDefault="00B30C85" w:rsidP="00754ADA">
      <w:pPr>
        <w:shd w:val="clear" w:color="auto" w:fill="FFFFFF" w:themeFill="background1"/>
        <w:rPr>
          <w:rFonts w:ascii="Verdana" w:hAnsi="Verdana"/>
          <w:b/>
          <w:color w:val="4B4B4B"/>
          <w:sz w:val="22"/>
          <w:szCs w:val="22"/>
        </w:rPr>
      </w:pPr>
      <w:r w:rsidRPr="008E077D">
        <w:rPr>
          <w:rFonts w:ascii="Times New Roman" w:eastAsiaTheme="majorEastAsia" w:hAnsi="Times New Roman" w:cs="Times New Roman"/>
          <w:noProof/>
          <w:color w:val="4B4B4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8BA6B" wp14:editId="1A5A510A">
                <wp:simplePos x="0" y="0"/>
                <wp:positionH relativeFrom="margin">
                  <wp:posOffset>1876425</wp:posOffset>
                </wp:positionH>
                <wp:positionV relativeFrom="paragraph">
                  <wp:posOffset>6301740</wp:posOffset>
                </wp:positionV>
                <wp:extent cx="2211705" cy="2876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cmpd="sng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7876C2" w14:textId="77777777" w:rsidR="00B30C85" w:rsidRDefault="00B30C85" w:rsidP="00B30C85">
                            <w:pP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  <w:t>Copyright © 2014 Cengage Learning.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8BA6B" id="Text Box 8" o:spid="_x0000_s1030" type="#_x0000_t202" style="position:absolute;margin-left:147.75pt;margin-top:496.2pt;width:174.15pt;height:22.65pt;z-index:2516715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XdbQIAAI8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" filled="f" stroked="f">
                <v:textbox style="mso-fit-shape-to-text:t">
                  <w:txbxContent>
                    <w:p w14:paraId="4B7876C2" w14:textId="77777777" w:rsidR="00B30C85" w:rsidRDefault="00B30C85" w:rsidP="00B30C85">
                      <w:pPr>
                        <w:rPr>
                          <w:rFonts w:ascii="Univers" w:hAnsi="Univers"/>
                          <w:sz w:val="12"/>
                          <w:szCs w:val="12"/>
                        </w:rPr>
                      </w:pPr>
                      <w:r>
                        <w:rPr>
                          <w:rFonts w:ascii="Univers" w:hAnsi="Univers"/>
                          <w:sz w:val="12"/>
                          <w:szCs w:val="12"/>
                        </w:rPr>
                        <w:t>Copyright © 2014 Cengage Learning. All Rights Reserved.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C24" w:rsidRPr="008E077D">
        <w:rPr>
          <w:rFonts w:ascii="Verdana" w:hAnsi="Verdana"/>
          <w:b/>
          <w:bCs/>
          <w:noProof/>
          <w:color w:val="000000" w:themeColor="text1"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 wp14:anchorId="3BCF0A67" wp14:editId="7AC8BC5C">
            <wp:simplePos x="0" y="0"/>
            <wp:positionH relativeFrom="column">
              <wp:posOffset>161925</wp:posOffset>
            </wp:positionH>
            <wp:positionV relativeFrom="paragraph">
              <wp:posOffset>676275</wp:posOffset>
            </wp:positionV>
            <wp:extent cx="5496692" cy="5544324"/>
            <wp:effectExtent l="152400" t="152400" r="370840" b="3613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43C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5544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C24" w:rsidRPr="00674403">
        <w:rPr>
          <w:b/>
          <w:sz w:val="22"/>
          <w:szCs w:val="22"/>
        </w:rPr>
        <w:t xml:space="preserve">Final Figure </w:t>
      </w:r>
      <w:r w:rsidR="000A5C24">
        <w:rPr>
          <w:b/>
          <w:sz w:val="22"/>
          <w:szCs w:val="22"/>
        </w:rPr>
        <w:t>3</w:t>
      </w:r>
      <w:r w:rsidR="000A5C24" w:rsidRPr="00674403">
        <w:rPr>
          <w:b/>
          <w:sz w:val="22"/>
          <w:szCs w:val="22"/>
        </w:rPr>
        <w:t>:</w:t>
      </w:r>
      <w:r w:rsidR="000A5C24">
        <w:t xml:space="preserve"> </w:t>
      </w:r>
      <w:r w:rsidR="000A5C24">
        <w:rPr>
          <w:b/>
          <w:sz w:val="22"/>
          <w:szCs w:val="22"/>
        </w:rPr>
        <w:t>Savings Scenarios</w:t>
      </w:r>
      <w:r w:rsidR="000A5C24" w:rsidRPr="00D7086E">
        <w:rPr>
          <w:b/>
          <w:sz w:val="22"/>
          <w:szCs w:val="22"/>
        </w:rPr>
        <w:t xml:space="preserve"> Worksheet</w:t>
      </w:r>
      <w:r w:rsidR="00535E98">
        <w:rPr>
          <w:rFonts w:ascii="Verdana" w:hAnsi="Verdana"/>
        </w:rPr>
        <w:pict w14:anchorId="1AD5DF44">
          <v:rect id="_x0000_i1028" style="width:468pt;height:1pt" o:hralign="center" o:hrstd="t" o:hrnoshade="t" o:hr="t" fillcolor="#00b050" stroked="f"/>
        </w:pict>
      </w:r>
    </w:p>
    <w:p w14:paraId="079F13AA" w14:textId="12390FEE" w:rsidR="00947385" w:rsidRPr="00820794" w:rsidRDefault="00947385" w:rsidP="00754ADA">
      <w:pPr>
        <w:shd w:val="clear" w:color="auto" w:fill="FFFFFF" w:themeFill="background1"/>
        <w:rPr>
          <w:rFonts w:ascii="Verdana" w:hAnsi="Verdana"/>
          <w:b/>
          <w:color w:val="4B4B4B"/>
          <w:sz w:val="22"/>
          <w:szCs w:val="22"/>
        </w:rPr>
      </w:pPr>
    </w:p>
    <w:p w14:paraId="7CC20EDF" w14:textId="1BD460DE" w:rsidR="00947385" w:rsidRPr="00820794" w:rsidRDefault="00947385" w:rsidP="00754ADA">
      <w:pPr>
        <w:shd w:val="clear" w:color="auto" w:fill="FFFFFF" w:themeFill="background1"/>
        <w:rPr>
          <w:rFonts w:ascii="Verdana" w:hAnsi="Verdana"/>
          <w:b/>
          <w:color w:val="4B4B4B"/>
          <w:sz w:val="22"/>
          <w:szCs w:val="22"/>
        </w:rPr>
      </w:pPr>
    </w:p>
    <w:p w14:paraId="00346F4E" w14:textId="66DD574B" w:rsidR="00CB6A4A" w:rsidRPr="00820794" w:rsidRDefault="00CB6A4A" w:rsidP="00754ADA">
      <w:pPr>
        <w:shd w:val="clear" w:color="auto" w:fill="FFFFFF" w:themeFill="background1"/>
        <w:rPr>
          <w:rFonts w:ascii="Verdana" w:hAnsi="Verdana"/>
          <w:b/>
          <w:bCs/>
          <w:color w:val="000000" w:themeColor="text1"/>
          <w:sz w:val="36"/>
          <w:szCs w:val="36"/>
          <w:u w:val="single"/>
        </w:rPr>
      </w:pPr>
    </w:p>
    <w:sectPr w:rsidR="00CB6A4A" w:rsidRPr="00820794" w:rsidSect="009422D0">
      <w:headerReference w:type="even" r:id="rId12"/>
      <w:headerReference w:type="default" r:id="rId13"/>
      <w:footerReference w:type="even" r:id="rId14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97F08" w14:textId="77777777" w:rsidR="00EE0038" w:rsidRDefault="00EE0038" w:rsidP="006D5EE3">
      <w:r>
        <w:separator/>
      </w:r>
    </w:p>
  </w:endnote>
  <w:endnote w:type="continuationSeparator" w:id="0">
    <w:p w14:paraId="64CC63FC" w14:textId="77777777" w:rsidR="00EE0038" w:rsidRDefault="00EE0038" w:rsidP="006D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1"/>
      <w:tblW w:w="5000" w:type="pct"/>
      <w:tblBorders>
        <w:bottom w:val="none" w:sz="0" w:space="0" w:color="auto"/>
      </w:tblBorders>
      <w:shd w:val="clear" w:color="auto" w:fill="F5F5F5"/>
      <w:tblLook w:val="0600" w:firstRow="0" w:lastRow="0" w:firstColumn="0" w:lastColumn="0" w:noHBand="1" w:noVBand="1"/>
    </w:tblPr>
    <w:tblGrid>
      <w:gridCol w:w="9576"/>
    </w:tblGrid>
    <w:tr w:rsidR="00174CC3" w14:paraId="4D6AF8C5" w14:textId="77777777" w:rsidTr="00F77F20">
      <w:tc>
        <w:tcPr>
          <w:tcW w:w="5000" w:type="pct"/>
          <w:shd w:val="clear" w:color="auto" w:fill="F5F5F5"/>
        </w:tcPr>
        <w:p w14:paraId="2D3B0CE8" w14:textId="77777777" w:rsidR="00174CC3" w:rsidRPr="00DD3452" w:rsidRDefault="00D82874" w:rsidP="00BE51A9">
          <w:r w:rsidRPr="00DD3452">
            <w:rPr>
              <w:rFonts w:ascii="Calibri" w:hAnsi="Calibri"/>
              <w:b/>
            </w:rPr>
            <w:fldChar w:fldCharType="begin"/>
          </w:r>
          <w:r w:rsidR="00174CC3" w:rsidRPr="00DD3452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 w:rsidR="009422D0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DD3452">
            <w:rPr>
              <w:rFonts w:ascii="Calibri" w:hAnsi="Calibri"/>
              <w:b/>
            </w:rPr>
            <w:fldChar w:fldCharType="end"/>
          </w:r>
        </w:p>
      </w:tc>
    </w:tr>
  </w:tbl>
  <w:p w14:paraId="1BD68B44" w14:textId="77777777" w:rsidR="00174CC3" w:rsidRDefault="00174CC3" w:rsidP="00F64E64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E3E8B" w14:textId="77777777" w:rsidR="00EE0038" w:rsidRDefault="00EE0038" w:rsidP="006D5EE3">
      <w:r>
        <w:separator/>
      </w:r>
    </w:p>
  </w:footnote>
  <w:footnote w:type="continuationSeparator" w:id="0">
    <w:p w14:paraId="64677892" w14:textId="77777777" w:rsidR="00EE0038" w:rsidRDefault="00EE0038" w:rsidP="006D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0C971" w14:textId="77777777" w:rsidR="009422D0" w:rsidRPr="009422D0" w:rsidRDefault="009422D0" w:rsidP="00942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029CF" w14:textId="4D48D93C" w:rsidR="009422D0" w:rsidRPr="008011A5" w:rsidRDefault="009422D0" w:rsidP="009422D0">
    <w:pPr>
      <w:rPr>
        <w:color w:val="4D4D4D" w:themeColor="accent6"/>
        <w:sz w:val="22"/>
      </w:rPr>
    </w:pPr>
    <w:r w:rsidRPr="008011A5">
      <w:rPr>
        <w:b/>
        <w:color w:val="4D4D4D" w:themeColor="accent6"/>
        <w:sz w:val="22"/>
      </w:rPr>
      <w:t>Shelly Cashman</w:t>
    </w:r>
    <w:r w:rsidRPr="008011A5">
      <w:rPr>
        <w:color w:val="4D4D4D" w:themeColor="accent6"/>
        <w:sz w:val="22"/>
      </w:rPr>
      <w:t xml:space="preserve"> </w:t>
    </w:r>
    <w:r w:rsidR="00750529">
      <w:rPr>
        <w:color w:val="4D4D4D" w:themeColor="accent6"/>
        <w:sz w:val="22"/>
      </w:rPr>
      <w:t>Excel</w:t>
    </w:r>
    <w:r w:rsidR="00043CA3">
      <w:rPr>
        <w:color w:val="4D4D4D" w:themeColor="accent6"/>
        <w:sz w:val="22"/>
      </w:rPr>
      <w:t xml:space="preserve"> 2013| </w:t>
    </w:r>
    <w:r w:rsidRPr="00043CA3">
      <w:rPr>
        <w:color w:val="4D4D4D" w:themeColor="accent6"/>
        <w:sz w:val="22"/>
      </w:rPr>
      <w:t xml:space="preserve">Chapter </w:t>
    </w:r>
    <w:r w:rsidR="00256BC9">
      <w:rPr>
        <w:color w:val="4D4D4D" w:themeColor="accent6"/>
        <w:sz w:val="22"/>
      </w:rPr>
      <w:t>4</w:t>
    </w:r>
    <w:r w:rsidRPr="00043CA3">
      <w:rPr>
        <w:color w:val="4D4D4D" w:themeColor="accent6"/>
        <w:sz w:val="22"/>
      </w:rPr>
      <w:t>:</w:t>
    </w:r>
    <w:r w:rsidR="00750529">
      <w:rPr>
        <w:color w:val="4D4D4D" w:themeColor="accent6"/>
        <w:sz w:val="22"/>
      </w:rPr>
      <w:t xml:space="preserve"> SAM Project 1</w:t>
    </w:r>
    <w:r w:rsidR="00256BC9">
      <w:rPr>
        <w:color w:val="4D4D4D" w:themeColor="accent6"/>
        <w:sz w:val="22"/>
      </w:rPr>
      <w:t>a</w:t>
    </w:r>
  </w:p>
  <w:p w14:paraId="1390980F" w14:textId="77777777" w:rsidR="009422D0" w:rsidRDefault="00942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A34DD"/>
    <w:multiLevelType w:val="hybridMultilevel"/>
    <w:tmpl w:val="A296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1859"/>
    <w:multiLevelType w:val="hybridMultilevel"/>
    <w:tmpl w:val="A5509FAE"/>
    <w:lvl w:ilvl="0" w:tplc="C3042298">
      <w:start w:val="1"/>
      <w:numFmt w:val="decimal"/>
      <w:pStyle w:val="N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8B7FFB"/>
    <w:multiLevelType w:val="hybridMultilevel"/>
    <w:tmpl w:val="F5F2DEF8"/>
    <w:lvl w:ilvl="0" w:tplc="5FA22D5A">
      <w:start w:val="1"/>
      <w:numFmt w:val="decimal"/>
      <w:pStyle w:val="BodyCopy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8B1822"/>
    <w:multiLevelType w:val="hybridMultilevel"/>
    <w:tmpl w:val="5F442428"/>
    <w:lvl w:ilvl="0" w:tplc="88CC96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D4E4E"/>
    <w:multiLevelType w:val="hybridMultilevel"/>
    <w:tmpl w:val="2E0CFB18"/>
    <w:lvl w:ilvl="0" w:tplc="D756B3B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5A04F6"/>
    <w:multiLevelType w:val="hybridMultilevel"/>
    <w:tmpl w:val="18A02D80"/>
    <w:lvl w:ilvl="0" w:tplc="E4121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f5f5f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13"/>
    <w:rsid w:val="00000C5C"/>
    <w:rsid w:val="00004D2A"/>
    <w:rsid w:val="000071C2"/>
    <w:rsid w:val="00014333"/>
    <w:rsid w:val="00023E62"/>
    <w:rsid w:val="00043CA3"/>
    <w:rsid w:val="00061174"/>
    <w:rsid w:val="00063D04"/>
    <w:rsid w:val="00070B1E"/>
    <w:rsid w:val="00071AF2"/>
    <w:rsid w:val="00080716"/>
    <w:rsid w:val="00096631"/>
    <w:rsid w:val="000A3A44"/>
    <w:rsid w:val="000A5C24"/>
    <w:rsid w:val="000A5F94"/>
    <w:rsid w:val="000B6C11"/>
    <w:rsid w:val="000B7C9A"/>
    <w:rsid w:val="000C16D1"/>
    <w:rsid w:val="000C49AA"/>
    <w:rsid w:val="000D16AB"/>
    <w:rsid w:val="000F191F"/>
    <w:rsid w:val="000F27AE"/>
    <w:rsid w:val="00114771"/>
    <w:rsid w:val="001178EF"/>
    <w:rsid w:val="00120639"/>
    <w:rsid w:val="00125770"/>
    <w:rsid w:val="001328E1"/>
    <w:rsid w:val="001476F5"/>
    <w:rsid w:val="00147C5A"/>
    <w:rsid w:val="00156A6F"/>
    <w:rsid w:val="00170A6E"/>
    <w:rsid w:val="00174CC3"/>
    <w:rsid w:val="001E7606"/>
    <w:rsid w:val="001F61AC"/>
    <w:rsid w:val="00203804"/>
    <w:rsid w:val="002109A6"/>
    <w:rsid w:val="00213C05"/>
    <w:rsid w:val="0021510C"/>
    <w:rsid w:val="00235981"/>
    <w:rsid w:val="00241B6A"/>
    <w:rsid w:val="00255030"/>
    <w:rsid w:val="0025628B"/>
    <w:rsid w:val="00256BC9"/>
    <w:rsid w:val="002615E8"/>
    <w:rsid w:val="00262158"/>
    <w:rsid w:val="0026725F"/>
    <w:rsid w:val="00274B84"/>
    <w:rsid w:val="002779F1"/>
    <w:rsid w:val="0028739A"/>
    <w:rsid w:val="00290914"/>
    <w:rsid w:val="002A1966"/>
    <w:rsid w:val="002A61B8"/>
    <w:rsid w:val="002B1A21"/>
    <w:rsid w:val="002D1BBE"/>
    <w:rsid w:val="002D474B"/>
    <w:rsid w:val="002E5C7F"/>
    <w:rsid w:val="002F0E4C"/>
    <w:rsid w:val="002F3A84"/>
    <w:rsid w:val="002F40B0"/>
    <w:rsid w:val="00305BFD"/>
    <w:rsid w:val="003217E2"/>
    <w:rsid w:val="00357590"/>
    <w:rsid w:val="00362CF8"/>
    <w:rsid w:val="0037148A"/>
    <w:rsid w:val="00372221"/>
    <w:rsid w:val="00387B36"/>
    <w:rsid w:val="003A302A"/>
    <w:rsid w:val="003A3CF0"/>
    <w:rsid w:val="003A3D29"/>
    <w:rsid w:val="003D0660"/>
    <w:rsid w:val="003D4F4C"/>
    <w:rsid w:val="003F7BD0"/>
    <w:rsid w:val="00401EF1"/>
    <w:rsid w:val="0041058C"/>
    <w:rsid w:val="00416E62"/>
    <w:rsid w:val="00432C76"/>
    <w:rsid w:val="0046691D"/>
    <w:rsid w:val="0046774E"/>
    <w:rsid w:val="00470C48"/>
    <w:rsid w:val="00484820"/>
    <w:rsid w:val="00494385"/>
    <w:rsid w:val="004B3557"/>
    <w:rsid w:val="004B5FAA"/>
    <w:rsid w:val="004B6DF7"/>
    <w:rsid w:val="004C6BAC"/>
    <w:rsid w:val="004D275E"/>
    <w:rsid w:val="004F32D6"/>
    <w:rsid w:val="004F4715"/>
    <w:rsid w:val="00505E7C"/>
    <w:rsid w:val="00505EB6"/>
    <w:rsid w:val="00516D23"/>
    <w:rsid w:val="00517902"/>
    <w:rsid w:val="0053032D"/>
    <w:rsid w:val="00535E98"/>
    <w:rsid w:val="0056195B"/>
    <w:rsid w:val="0056323F"/>
    <w:rsid w:val="005721AB"/>
    <w:rsid w:val="005753FD"/>
    <w:rsid w:val="00581ED6"/>
    <w:rsid w:val="0058556F"/>
    <w:rsid w:val="00585786"/>
    <w:rsid w:val="00593AFA"/>
    <w:rsid w:val="00594A71"/>
    <w:rsid w:val="0059547D"/>
    <w:rsid w:val="00596D55"/>
    <w:rsid w:val="005A032A"/>
    <w:rsid w:val="005A494B"/>
    <w:rsid w:val="005A6F8A"/>
    <w:rsid w:val="005B5845"/>
    <w:rsid w:val="005C055F"/>
    <w:rsid w:val="005D64DD"/>
    <w:rsid w:val="005D7651"/>
    <w:rsid w:val="005F1FC2"/>
    <w:rsid w:val="00617B04"/>
    <w:rsid w:val="00623920"/>
    <w:rsid w:val="00637C8A"/>
    <w:rsid w:val="006659A9"/>
    <w:rsid w:val="00674403"/>
    <w:rsid w:val="006748F6"/>
    <w:rsid w:val="00683008"/>
    <w:rsid w:val="00683565"/>
    <w:rsid w:val="006876D5"/>
    <w:rsid w:val="006A347F"/>
    <w:rsid w:val="006A54A9"/>
    <w:rsid w:val="006C14DE"/>
    <w:rsid w:val="006D0CB1"/>
    <w:rsid w:val="006D5EE3"/>
    <w:rsid w:val="006E078D"/>
    <w:rsid w:val="006E7755"/>
    <w:rsid w:val="00710D9D"/>
    <w:rsid w:val="00714847"/>
    <w:rsid w:val="007223C1"/>
    <w:rsid w:val="00723ABB"/>
    <w:rsid w:val="00724C66"/>
    <w:rsid w:val="0073247E"/>
    <w:rsid w:val="00737A01"/>
    <w:rsid w:val="0074057F"/>
    <w:rsid w:val="007430A3"/>
    <w:rsid w:val="00750529"/>
    <w:rsid w:val="00754ADA"/>
    <w:rsid w:val="00763FAA"/>
    <w:rsid w:val="0076795B"/>
    <w:rsid w:val="00767FEA"/>
    <w:rsid w:val="00785C6B"/>
    <w:rsid w:val="00790974"/>
    <w:rsid w:val="0079185F"/>
    <w:rsid w:val="007928D8"/>
    <w:rsid w:val="007A5D45"/>
    <w:rsid w:val="007B0174"/>
    <w:rsid w:val="007B5C3C"/>
    <w:rsid w:val="007B75AF"/>
    <w:rsid w:val="007C0964"/>
    <w:rsid w:val="007C47AF"/>
    <w:rsid w:val="0080073C"/>
    <w:rsid w:val="008011A5"/>
    <w:rsid w:val="00804310"/>
    <w:rsid w:val="00805982"/>
    <w:rsid w:val="0080655D"/>
    <w:rsid w:val="008111FD"/>
    <w:rsid w:val="00811BBA"/>
    <w:rsid w:val="00820794"/>
    <w:rsid w:val="00824AD1"/>
    <w:rsid w:val="00826209"/>
    <w:rsid w:val="00830913"/>
    <w:rsid w:val="00831D5B"/>
    <w:rsid w:val="00842D8E"/>
    <w:rsid w:val="00855F6F"/>
    <w:rsid w:val="0088152D"/>
    <w:rsid w:val="0088282F"/>
    <w:rsid w:val="00891A63"/>
    <w:rsid w:val="008A43CC"/>
    <w:rsid w:val="008C3F62"/>
    <w:rsid w:val="008D3AE2"/>
    <w:rsid w:val="008E077D"/>
    <w:rsid w:val="008E23CD"/>
    <w:rsid w:val="008E60BB"/>
    <w:rsid w:val="00903373"/>
    <w:rsid w:val="00903ECD"/>
    <w:rsid w:val="00921C7E"/>
    <w:rsid w:val="009422D0"/>
    <w:rsid w:val="00947385"/>
    <w:rsid w:val="00947837"/>
    <w:rsid w:val="0095304D"/>
    <w:rsid w:val="00955944"/>
    <w:rsid w:val="00964CAA"/>
    <w:rsid w:val="00966C67"/>
    <w:rsid w:val="009936F0"/>
    <w:rsid w:val="009B719F"/>
    <w:rsid w:val="009B7661"/>
    <w:rsid w:val="009F7151"/>
    <w:rsid w:val="00A0223D"/>
    <w:rsid w:val="00A04E4A"/>
    <w:rsid w:val="00A16A4B"/>
    <w:rsid w:val="00A20BC0"/>
    <w:rsid w:val="00A2273F"/>
    <w:rsid w:val="00A26592"/>
    <w:rsid w:val="00A325EA"/>
    <w:rsid w:val="00A43B4A"/>
    <w:rsid w:val="00A50DC1"/>
    <w:rsid w:val="00A61FC0"/>
    <w:rsid w:val="00A62946"/>
    <w:rsid w:val="00A76400"/>
    <w:rsid w:val="00A91397"/>
    <w:rsid w:val="00AB29CE"/>
    <w:rsid w:val="00AB526A"/>
    <w:rsid w:val="00AB70ED"/>
    <w:rsid w:val="00AC4E3C"/>
    <w:rsid w:val="00AD147D"/>
    <w:rsid w:val="00AD2B9A"/>
    <w:rsid w:val="00AF75EB"/>
    <w:rsid w:val="00B01352"/>
    <w:rsid w:val="00B02A2C"/>
    <w:rsid w:val="00B0300C"/>
    <w:rsid w:val="00B16F49"/>
    <w:rsid w:val="00B2134E"/>
    <w:rsid w:val="00B22CF4"/>
    <w:rsid w:val="00B301A0"/>
    <w:rsid w:val="00B30C85"/>
    <w:rsid w:val="00B3386A"/>
    <w:rsid w:val="00B46531"/>
    <w:rsid w:val="00B55A58"/>
    <w:rsid w:val="00B605A0"/>
    <w:rsid w:val="00B76BA8"/>
    <w:rsid w:val="00BA001D"/>
    <w:rsid w:val="00BB318F"/>
    <w:rsid w:val="00BB5F27"/>
    <w:rsid w:val="00BC3240"/>
    <w:rsid w:val="00BC50E8"/>
    <w:rsid w:val="00BC5B69"/>
    <w:rsid w:val="00BC66B9"/>
    <w:rsid w:val="00BE51A9"/>
    <w:rsid w:val="00BF59C7"/>
    <w:rsid w:val="00C26376"/>
    <w:rsid w:val="00C32D8E"/>
    <w:rsid w:val="00C36BB6"/>
    <w:rsid w:val="00C42108"/>
    <w:rsid w:val="00C451CD"/>
    <w:rsid w:val="00C531D5"/>
    <w:rsid w:val="00C55F10"/>
    <w:rsid w:val="00C63ED0"/>
    <w:rsid w:val="00C66715"/>
    <w:rsid w:val="00C67C69"/>
    <w:rsid w:val="00C805F8"/>
    <w:rsid w:val="00C80FA7"/>
    <w:rsid w:val="00CA2EE2"/>
    <w:rsid w:val="00CA7E03"/>
    <w:rsid w:val="00CB335A"/>
    <w:rsid w:val="00CB6A4A"/>
    <w:rsid w:val="00CB6DA9"/>
    <w:rsid w:val="00CC2BBB"/>
    <w:rsid w:val="00CF07A7"/>
    <w:rsid w:val="00D030FB"/>
    <w:rsid w:val="00D03807"/>
    <w:rsid w:val="00D0492E"/>
    <w:rsid w:val="00D35735"/>
    <w:rsid w:val="00D65D0C"/>
    <w:rsid w:val="00D71563"/>
    <w:rsid w:val="00D82874"/>
    <w:rsid w:val="00D82977"/>
    <w:rsid w:val="00D83DEA"/>
    <w:rsid w:val="00D96E35"/>
    <w:rsid w:val="00D974F7"/>
    <w:rsid w:val="00D9776B"/>
    <w:rsid w:val="00DA6C97"/>
    <w:rsid w:val="00DC5E28"/>
    <w:rsid w:val="00DD35D5"/>
    <w:rsid w:val="00DE0710"/>
    <w:rsid w:val="00DE0C13"/>
    <w:rsid w:val="00DF01C8"/>
    <w:rsid w:val="00DF5662"/>
    <w:rsid w:val="00DF73AA"/>
    <w:rsid w:val="00E133B1"/>
    <w:rsid w:val="00E2031D"/>
    <w:rsid w:val="00E20F75"/>
    <w:rsid w:val="00E25198"/>
    <w:rsid w:val="00E2614F"/>
    <w:rsid w:val="00E354B6"/>
    <w:rsid w:val="00E3555A"/>
    <w:rsid w:val="00E45094"/>
    <w:rsid w:val="00E51B79"/>
    <w:rsid w:val="00E54CA9"/>
    <w:rsid w:val="00E6343E"/>
    <w:rsid w:val="00E65BC4"/>
    <w:rsid w:val="00E773A4"/>
    <w:rsid w:val="00E775D6"/>
    <w:rsid w:val="00E77925"/>
    <w:rsid w:val="00E809BC"/>
    <w:rsid w:val="00E851E3"/>
    <w:rsid w:val="00E8747D"/>
    <w:rsid w:val="00E96B38"/>
    <w:rsid w:val="00EA0334"/>
    <w:rsid w:val="00EA0794"/>
    <w:rsid w:val="00EA104C"/>
    <w:rsid w:val="00EA7592"/>
    <w:rsid w:val="00EB0362"/>
    <w:rsid w:val="00EC001C"/>
    <w:rsid w:val="00EC6409"/>
    <w:rsid w:val="00ED27C4"/>
    <w:rsid w:val="00EE0038"/>
    <w:rsid w:val="00EE69D1"/>
    <w:rsid w:val="00F0064E"/>
    <w:rsid w:val="00F01D07"/>
    <w:rsid w:val="00F06BBD"/>
    <w:rsid w:val="00F10118"/>
    <w:rsid w:val="00F20B3D"/>
    <w:rsid w:val="00F30C42"/>
    <w:rsid w:val="00F50952"/>
    <w:rsid w:val="00F511D0"/>
    <w:rsid w:val="00F51CD5"/>
    <w:rsid w:val="00F62B41"/>
    <w:rsid w:val="00F64E64"/>
    <w:rsid w:val="00F761A4"/>
    <w:rsid w:val="00F76A4A"/>
    <w:rsid w:val="00F77F20"/>
    <w:rsid w:val="00F81CFD"/>
    <w:rsid w:val="00F86FFC"/>
    <w:rsid w:val="00F94C05"/>
    <w:rsid w:val="00FA1664"/>
    <w:rsid w:val="00FA5196"/>
    <w:rsid w:val="00FB16BE"/>
    <w:rsid w:val="00FB7B2B"/>
    <w:rsid w:val="00FE5FA4"/>
    <w:rsid w:val="00FF1272"/>
    <w:rsid w:val="00FF2F5B"/>
    <w:rsid w:val="00FF51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5f5f5"/>
    </o:shapedefaults>
    <o:shapelayout v:ext="edit">
      <o:idmap v:ext="edit" data="1"/>
    </o:shapelayout>
  </w:shapeDefaults>
  <w:decimalSymbol w:val="."/>
  <w:listSeparator w:val=","/>
  <w14:docId w14:val="54C01935"/>
  <w15:docId w15:val="{B4C9BF15-255C-409C-A93A-B73FBD49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6A"/>
    <w:rPr>
      <w:rFonts w:ascii="Century Gothic" w:hAnsi="Century Gothic"/>
    </w:rPr>
  </w:style>
  <w:style w:type="paragraph" w:styleId="Heading1">
    <w:name w:val="heading 1"/>
    <w:aliases w:val="SamTableStyleReport"/>
    <w:basedOn w:val="Normal"/>
    <w:next w:val="Normal"/>
    <w:link w:val="Heading1Char"/>
    <w:autoRedefine/>
    <w:uiPriority w:val="9"/>
    <w:qFormat/>
    <w:rsid w:val="00826209"/>
    <w:pPr>
      <w:keepNext/>
      <w:keepLines/>
      <w:spacing w:before="120" w:after="40"/>
      <w:outlineLvl w:val="0"/>
    </w:pPr>
    <w:rPr>
      <w:rFonts w:eastAsiaTheme="majorEastAsia" w:cstheme="majorBidi"/>
      <w:b/>
      <w:bCs/>
      <w:color w:val="4B4B4B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5662"/>
    <w:pPr>
      <w:keepNext/>
      <w:keepLines/>
      <w:spacing w:before="80"/>
      <w:outlineLvl w:val="1"/>
    </w:pPr>
    <w:rPr>
      <w:rFonts w:eastAsiaTheme="majorEastAsia" w:cstheme="majorBidi"/>
      <w:b/>
      <w:bCs/>
      <w:color w:val="4B4B4B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8111FD"/>
    <w:pPr>
      <w:pBdr>
        <w:bottom w:val="single" w:sz="8" w:space="1" w:color="auto"/>
      </w:pBdr>
      <w:spacing w:before="240"/>
    </w:pPr>
    <w:rPr>
      <w:rFonts w:ascii="Rockwell" w:eastAsia="Times New Roman" w:hAnsi="Rockwell" w:cs="Times New Roman"/>
      <w:b/>
      <w:caps/>
      <w:szCs w:val="26"/>
    </w:rPr>
  </w:style>
  <w:style w:type="paragraph" w:customStyle="1" w:styleId="BT">
    <w:name w:val="BT"/>
    <w:autoRedefine/>
    <w:qFormat/>
    <w:rsid w:val="00617B04"/>
    <w:pPr>
      <w:spacing w:before="120"/>
    </w:pPr>
    <w:rPr>
      <w:rFonts w:ascii="Century Gothic" w:eastAsia="Times New Roman" w:hAnsi="Century Gothic" w:cs="Times New Roman"/>
      <w:b/>
      <w:sz w:val="20"/>
      <w:szCs w:val="22"/>
    </w:rPr>
  </w:style>
  <w:style w:type="character" w:customStyle="1" w:styleId="ChapterProject">
    <w:name w:val="ChapterProject"/>
    <w:uiPriority w:val="1"/>
    <w:qFormat/>
    <w:rsid w:val="006A54A9"/>
    <w:rPr>
      <w:rFonts w:ascii="Century Gothic" w:hAnsi="Century Gothic"/>
      <w:b/>
      <w:bCs/>
      <w:color w:val="B2A379"/>
      <w:sz w:val="20"/>
      <w:szCs w:val="20"/>
    </w:rPr>
  </w:style>
  <w:style w:type="character" w:customStyle="1" w:styleId="Heading1Char">
    <w:name w:val="Heading 1 Char"/>
    <w:aliases w:val="SamTableStyleReport Char"/>
    <w:basedOn w:val="DefaultParagraphFont"/>
    <w:link w:val="Heading1"/>
    <w:uiPriority w:val="9"/>
    <w:rsid w:val="00826209"/>
    <w:rPr>
      <w:rFonts w:ascii="Century Gothic" w:eastAsiaTheme="majorEastAsia" w:hAnsi="Century Gothic" w:cstheme="majorBidi"/>
      <w:b/>
      <w:bCs/>
      <w:color w:val="4B4B4B"/>
      <w:sz w:val="22"/>
      <w:szCs w:val="22"/>
    </w:rPr>
  </w:style>
  <w:style w:type="paragraph" w:styleId="ListParagraph">
    <w:name w:val="List Paragraph"/>
    <w:aliases w:val="Project Getting Started Bullets"/>
    <w:basedOn w:val="Normal"/>
    <w:link w:val="ListParagraphChar"/>
    <w:autoRedefine/>
    <w:uiPriority w:val="34"/>
    <w:qFormat/>
    <w:rsid w:val="008E23CD"/>
    <w:pPr>
      <w:spacing w:before="120" w:after="160"/>
      <w:contextualSpacing/>
    </w:pPr>
    <w:rPr>
      <w:rFonts w:ascii="Verdana" w:hAnsi="Verdana"/>
      <w:color w:val="4B4C4C"/>
      <w:sz w:val="20"/>
    </w:rPr>
  </w:style>
  <w:style w:type="character" w:customStyle="1" w:styleId="ProjectTitle">
    <w:name w:val="ProjectTitle"/>
    <w:basedOn w:val="DefaultParagraphFont"/>
    <w:uiPriority w:val="1"/>
    <w:qFormat/>
    <w:rsid w:val="00A16A4B"/>
    <w:rPr>
      <w:rFonts w:ascii="Century Gothic" w:hAnsi="Century Gothic"/>
      <w:b w:val="0"/>
      <w:bCs w:val="0"/>
      <w:i w:val="0"/>
      <w:iCs w:val="0"/>
      <w:color w:val="FFFFFF" w:themeColor="background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4B"/>
    <w:rPr>
      <w:rFonts w:ascii="Lucida Grande" w:hAnsi="Lucida Grande" w:cs="Lucida Grande"/>
      <w:sz w:val="18"/>
      <w:szCs w:val="18"/>
    </w:rPr>
  </w:style>
  <w:style w:type="paragraph" w:customStyle="1" w:styleId="BodyCopy">
    <w:name w:val="BodyCopy"/>
    <w:basedOn w:val="ListParagraph"/>
    <w:autoRedefine/>
    <w:qFormat/>
    <w:rsid w:val="009B719F"/>
    <w:pPr>
      <w:numPr>
        <w:numId w:val="5"/>
      </w:numPr>
      <w:contextualSpacing w:val="0"/>
    </w:pPr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D5E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EE3"/>
  </w:style>
  <w:style w:type="character" w:styleId="PageNumber">
    <w:name w:val="page number"/>
    <w:basedOn w:val="DefaultParagraphFont"/>
    <w:uiPriority w:val="99"/>
    <w:semiHidden/>
    <w:unhideWhenUsed/>
    <w:rsid w:val="006D5EE3"/>
  </w:style>
  <w:style w:type="paragraph" w:styleId="Header">
    <w:name w:val="header"/>
    <w:basedOn w:val="Normal"/>
    <w:link w:val="HeaderChar"/>
    <w:uiPriority w:val="99"/>
    <w:unhideWhenUsed/>
    <w:rsid w:val="00EB0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362"/>
  </w:style>
  <w:style w:type="table" w:customStyle="1" w:styleId="LightShading-Accent11">
    <w:name w:val="Light Shading - Accent 11"/>
    <w:basedOn w:val="TableNormal"/>
    <w:uiPriority w:val="60"/>
    <w:rsid w:val="00EB0362"/>
    <w:rPr>
      <w:color w:val="A5A5A5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paragraph" w:customStyle="1" w:styleId="SamProjectNameSmall">
    <w:name w:val="SamProjectNameSmall"/>
    <w:basedOn w:val="Normal"/>
    <w:qFormat/>
    <w:rsid w:val="002615E8"/>
    <w:rPr>
      <w:color w:val="FFFFFF" w:themeColor="background1"/>
      <w:sz w:val="32"/>
      <w:szCs w:val="32"/>
    </w:rPr>
  </w:style>
  <w:style w:type="paragraph" w:customStyle="1" w:styleId="SecondHeaderWhiteBold">
    <w:name w:val="SecondHeaderWhiteBold"/>
    <w:basedOn w:val="Normal"/>
    <w:qFormat/>
    <w:rsid w:val="002615E8"/>
    <w:rPr>
      <w:b/>
      <w:color w:val="FFFFFF" w:themeColor="background1"/>
    </w:rPr>
  </w:style>
  <w:style w:type="paragraph" w:customStyle="1" w:styleId="SecondHeaderGold">
    <w:name w:val="SecondHeaderGold"/>
    <w:basedOn w:val="Normal"/>
    <w:autoRedefine/>
    <w:qFormat/>
    <w:rsid w:val="00DF5662"/>
    <w:rPr>
      <w:color w:val="B4A176"/>
    </w:rPr>
  </w:style>
  <w:style w:type="character" w:customStyle="1" w:styleId="Heading2Char">
    <w:name w:val="Heading 2 Char"/>
    <w:basedOn w:val="DefaultParagraphFont"/>
    <w:link w:val="Heading2"/>
    <w:uiPriority w:val="9"/>
    <w:rsid w:val="00DF5662"/>
    <w:rPr>
      <w:rFonts w:ascii="Century Gothic" w:eastAsiaTheme="majorEastAsia" w:hAnsi="Century Gothic" w:cstheme="majorBidi"/>
      <w:b/>
      <w:bCs/>
      <w:color w:val="4B4B4B"/>
      <w:sz w:val="20"/>
      <w:szCs w:val="26"/>
    </w:rPr>
  </w:style>
  <w:style w:type="paragraph" w:customStyle="1" w:styleId="ProjectGoal">
    <w:name w:val="ProjectGoal"/>
    <w:basedOn w:val="Normal"/>
    <w:autoRedefine/>
    <w:qFormat/>
    <w:rsid w:val="009422D0"/>
    <w:pPr>
      <w:spacing w:before="100" w:after="100"/>
      <w:ind w:right="882" w:firstLine="720"/>
    </w:pPr>
    <w:rPr>
      <w:rFonts w:cstheme="majorHAnsi"/>
    </w:rPr>
  </w:style>
  <w:style w:type="paragraph" w:customStyle="1" w:styleId="MainProject">
    <w:name w:val="MainProject"/>
    <w:basedOn w:val="Normal"/>
    <w:autoRedefine/>
    <w:qFormat/>
    <w:rsid w:val="00DF5662"/>
    <w:pPr>
      <w:spacing w:before="100" w:after="100"/>
      <w:ind w:right="882" w:firstLine="720"/>
    </w:pPr>
    <w:rPr>
      <w:color w:val="FFFFFF" w:themeColor="background1"/>
      <w:sz w:val="44"/>
      <w:szCs w:val="44"/>
    </w:rPr>
  </w:style>
  <w:style w:type="table" w:styleId="TableGrid">
    <w:name w:val="Table Grid"/>
    <w:basedOn w:val="TableNormal"/>
    <w:uiPriority w:val="59"/>
    <w:rsid w:val="006E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Headers"/>
    <w:basedOn w:val="Normal"/>
    <w:qFormat/>
    <w:rsid w:val="006E7755"/>
    <w:rPr>
      <w:b/>
      <w:bCs/>
      <w:color w:val="FFFFFF" w:themeColor="background1"/>
      <w:vertAlign w:val="subscript"/>
    </w:rPr>
  </w:style>
  <w:style w:type="table" w:customStyle="1" w:styleId="MediumShading11">
    <w:name w:val="Medium Shading 11"/>
    <w:basedOn w:val="TableNormal"/>
    <w:uiPriority w:val="63"/>
    <w:rsid w:val="00811B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Style1">
    <w:name w:val="TableStyle1"/>
    <w:basedOn w:val="MediumShading11"/>
    <w:uiPriority w:val="99"/>
    <w:rsid w:val="00947837"/>
    <w:rPr>
      <w:rFonts w:ascii="Century Gothic" w:hAnsi="Century Gothic"/>
      <w:color w:val="4B4B4B"/>
      <w:sz w:val="20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Style">
    <w:name w:val="TableStyle"/>
    <w:basedOn w:val="MediumShading11"/>
    <w:uiPriority w:val="99"/>
    <w:rsid w:val="00947837"/>
    <w:rPr>
      <w:rFonts w:ascii="Century Gothic" w:hAnsi="Century Gothic"/>
      <w:color w:val="4B4B4B"/>
      <w:sz w:val="20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StyleSAM3">
    <w:name w:val="TableStyleSAM3"/>
    <w:basedOn w:val="TableGrid"/>
    <w:uiPriority w:val="99"/>
    <w:rsid w:val="00C36BB6"/>
    <w:rPr>
      <w:rFonts w:ascii="Century Gothic" w:hAnsi="Century Gothic"/>
      <w:sz w:val="20"/>
      <w:szCs w:val="20"/>
    </w:rPr>
    <w:tblPr>
      <w:tblStyleRowBandSize w:val="1"/>
      <w:tblBorders>
        <w:insideH w:val="single" w:sz="6" w:space="0" w:color="auto"/>
        <w:insideV w:val="single" w:sz="6" w:space="0" w:color="auto"/>
      </w:tblBorders>
    </w:tblPr>
    <w:tcPr>
      <w:shd w:val="clear" w:color="auto" w:fill="auto"/>
    </w:tcPr>
  </w:style>
  <w:style w:type="character" w:customStyle="1" w:styleId="Style1">
    <w:name w:val="Style1"/>
    <w:basedOn w:val="DefaultParagraphFont"/>
    <w:uiPriority w:val="1"/>
    <w:qFormat/>
    <w:rsid w:val="00255030"/>
    <w:rPr>
      <w:rFonts w:ascii="Century Gothic" w:hAnsi="Century Gothic"/>
      <w:b/>
      <w:i w:val="0"/>
      <w:color w:val="BA2027"/>
      <w:sz w:val="20"/>
    </w:rPr>
  </w:style>
  <w:style w:type="paragraph" w:customStyle="1" w:styleId="Style10">
    <w:name w:val="Style1"/>
    <w:basedOn w:val="Heading1"/>
    <w:qFormat/>
    <w:rsid w:val="00255030"/>
    <w:rPr>
      <w:color w:val="BA2027"/>
    </w:rPr>
  </w:style>
  <w:style w:type="paragraph" w:customStyle="1" w:styleId="IncorrectFeedback">
    <w:name w:val="IncorrectFeedback"/>
    <w:basedOn w:val="Normal"/>
    <w:autoRedefine/>
    <w:qFormat/>
    <w:rsid w:val="00AC4E3C"/>
    <w:pPr>
      <w:spacing w:before="120" w:after="120"/>
    </w:pPr>
    <w:rPr>
      <w:i/>
      <w:color w:val="BA2027"/>
      <w:sz w:val="20"/>
    </w:rPr>
  </w:style>
  <w:style w:type="table" w:customStyle="1" w:styleId="ReportTableStyle2">
    <w:name w:val="ReportTableStyle2"/>
    <w:basedOn w:val="TableNormal"/>
    <w:uiPriority w:val="99"/>
    <w:rsid w:val="00E851E3"/>
    <w:rPr>
      <w:rFonts w:ascii="Century Gothic" w:hAnsi="Century Gothic"/>
    </w:rPr>
    <w:tblPr/>
  </w:style>
  <w:style w:type="table" w:customStyle="1" w:styleId="LightShading-Accent12">
    <w:name w:val="Light Shading - Accent 12"/>
    <w:basedOn w:val="TableNormal"/>
    <w:uiPriority w:val="60"/>
    <w:rsid w:val="00B22CF4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MediumShading12">
    <w:name w:val="Medium Shading 12"/>
    <w:basedOn w:val="TableNormal"/>
    <w:uiPriority w:val="63"/>
    <w:rsid w:val="00CB6A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ContentNew">
    <w:name w:val="TableContentNew"/>
    <w:basedOn w:val="Normal"/>
    <w:autoRedefine/>
    <w:qFormat/>
    <w:rsid w:val="00CB6A4A"/>
    <w:rPr>
      <w:bCs/>
      <w:color w:val="4B4B4B"/>
      <w:vertAlign w:val="subscript"/>
    </w:rPr>
  </w:style>
  <w:style w:type="paragraph" w:customStyle="1" w:styleId="NL">
    <w:name w:val="NL"/>
    <w:next w:val="Normal"/>
    <w:rsid w:val="00617B04"/>
    <w:pPr>
      <w:numPr>
        <w:numId w:val="4"/>
      </w:numPr>
      <w:spacing w:before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igureCaption">
    <w:name w:val="Figure Caption"/>
    <w:rsid w:val="00617B04"/>
    <w:pPr>
      <w:pBdr>
        <w:bottom w:val="single" w:sz="8" w:space="1" w:color="auto"/>
      </w:pBdr>
      <w:spacing w:before="240" w:after="120"/>
      <w:ind w:left="240"/>
    </w:pPr>
    <w:rPr>
      <w:rFonts w:ascii="Times New Roman" w:eastAsia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26209"/>
    <w:rPr>
      <w:color w:val="808080"/>
    </w:rPr>
  </w:style>
  <w:style w:type="paragraph" w:customStyle="1" w:styleId="CT">
    <w:name w:val="CT"/>
    <w:rsid w:val="009422D0"/>
    <w:pPr>
      <w:spacing w:before="360"/>
    </w:pPr>
    <w:rPr>
      <w:rFonts w:ascii="Times New Roman" w:eastAsia="Times New Roman" w:hAnsi="Times New Roman" w:cs="Times New Roman"/>
      <w:caps/>
      <w:sz w:val="60"/>
      <w:szCs w:val="60"/>
    </w:rPr>
  </w:style>
  <w:style w:type="character" w:styleId="CommentReference">
    <w:name w:val="annotation reference"/>
    <w:basedOn w:val="DefaultParagraphFont"/>
    <w:uiPriority w:val="99"/>
    <w:semiHidden/>
    <w:unhideWhenUsed/>
    <w:rsid w:val="00714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4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4847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847"/>
    <w:rPr>
      <w:rFonts w:ascii="Century Gothic" w:hAnsi="Century Gothic"/>
      <w:b/>
      <w:bCs/>
      <w:sz w:val="20"/>
      <w:szCs w:val="20"/>
    </w:rPr>
  </w:style>
  <w:style w:type="character" w:customStyle="1" w:styleId="ListParagraphChar">
    <w:name w:val="List Paragraph Char"/>
    <w:aliases w:val="Project Getting Started Bullets Char"/>
    <w:basedOn w:val="DefaultParagraphFont"/>
    <w:link w:val="ListParagraph"/>
    <w:uiPriority w:val="34"/>
    <w:rsid w:val="00416E62"/>
    <w:rPr>
      <w:rFonts w:ascii="Verdana" w:hAnsi="Verdana"/>
      <w:color w:val="4B4C4C"/>
      <w:sz w:val="20"/>
    </w:rPr>
  </w:style>
  <w:style w:type="table" w:styleId="MediumShading1">
    <w:name w:val="Medium Shading 1"/>
    <w:basedOn w:val="TableNormal"/>
    <w:uiPriority w:val="63"/>
    <w:rsid w:val="009B71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4C1FB5-4D2F-4911-9E65-2884F409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816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2014 Cengage Learning. All rights reserved.</dc:creator>
  <cp:lastModifiedBy>Prater, James</cp:lastModifiedBy>
  <cp:revision>2</cp:revision>
  <dcterms:created xsi:type="dcterms:W3CDTF">2015-07-22T21:32:00Z</dcterms:created>
  <dcterms:modified xsi:type="dcterms:W3CDTF">2015-07-22T21:32:00Z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-1535590031</vt:i4>
  </property>
  <property fmtid="{D5CDD505-2E9C-101B-9397-08002B2CF9AE}" pid="3" name="_NewReviewCycle">
    <vt:lpwstr/>
  </property>
  <property fmtid="{D5CDD505-2E9C-101B-9397-08002B2CF9AE}" pid="4" name="_EmailSubject">
    <vt:lpwstr>Intermediate Excel Projects</vt:lpwstr>
  </property>
  <property fmtid="{D5CDD505-2E9C-101B-9397-08002B2CF9AE}" pid="5" name="_AuthorEmail">
    <vt:lpwstr>Kevin.Staszowski@cengage.com</vt:lpwstr>
  </property>
  <property fmtid="{D5CDD505-2E9C-101B-9397-08002B2CF9AE}" pid="6" name="_AuthorEmailDisplayName">
    <vt:lpwstr>Staszowski, Kevin</vt:lpwstr>
  </property>
  <property fmtid="{D5CDD505-2E9C-101B-9397-08002B2CF9AE}" pid="7" name="_PreviousAdHocReviewCycleID">
    <vt:i4>-1003205196</vt:i4>
  </property>
  <property fmtid="{D5CDD505-2E9C-101B-9397-08002B2CF9AE}" pid="8" name="_ReviewingToolsShownOnce">
    <vt:lpwstr/>
  </property>
</Properties>
</file>